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523" w:rsidRPr="004847CA" w:rsidRDefault="00075523" w:rsidP="00075523">
      <w:pPr>
        <w:jc w:val="right"/>
        <w:rPr>
          <w:b/>
          <w:sz w:val="24"/>
          <w:szCs w:val="24"/>
        </w:rPr>
      </w:pPr>
      <w:r w:rsidRPr="004847CA">
        <w:rPr>
          <w:b/>
          <w:sz w:val="24"/>
          <w:szCs w:val="24"/>
        </w:rPr>
        <w:t>Приложение 2</w:t>
      </w:r>
    </w:p>
    <w:p w:rsidR="00075523" w:rsidRPr="004847CA" w:rsidRDefault="00075523" w:rsidP="004847CA">
      <w:pPr>
        <w:spacing w:after="0" w:line="240" w:lineRule="auto"/>
        <w:ind w:left="0" w:firstLine="0"/>
        <w:jc w:val="right"/>
        <w:rPr>
          <w:i/>
          <w:iCs/>
          <w:sz w:val="24"/>
          <w:szCs w:val="24"/>
        </w:rPr>
      </w:pPr>
      <w:r w:rsidRPr="004847CA">
        <w:rPr>
          <w:bCs/>
          <w:i/>
          <w:sz w:val="24"/>
          <w:szCs w:val="24"/>
        </w:rPr>
        <w:t xml:space="preserve">                                                                                    к ОП</w:t>
      </w:r>
      <w:r w:rsidR="005347AD" w:rsidRPr="004847CA">
        <w:rPr>
          <w:bCs/>
          <w:i/>
          <w:sz w:val="24"/>
          <w:szCs w:val="24"/>
        </w:rPr>
        <w:t>ОП</w:t>
      </w:r>
      <w:r w:rsidRPr="004847CA">
        <w:rPr>
          <w:bCs/>
          <w:i/>
          <w:sz w:val="24"/>
          <w:szCs w:val="24"/>
        </w:rPr>
        <w:t xml:space="preserve"> по</w:t>
      </w:r>
      <w:r w:rsidR="004A46C6" w:rsidRPr="004847CA">
        <w:rPr>
          <w:bCs/>
          <w:i/>
          <w:sz w:val="24"/>
          <w:szCs w:val="24"/>
        </w:rPr>
        <w:t xml:space="preserve"> </w:t>
      </w:r>
      <w:r w:rsidRPr="004847CA">
        <w:rPr>
          <w:i/>
          <w:iCs/>
          <w:sz w:val="24"/>
          <w:szCs w:val="24"/>
        </w:rPr>
        <w:t>специальности</w:t>
      </w:r>
    </w:p>
    <w:p w:rsidR="00EA7F0A" w:rsidRPr="004847CA" w:rsidRDefault="00075523" w:rsidP="004847CA">
      <w:pPr>
        <w:ind w:left="283" w:right="114" w:firstLine="708"/>
        <w:jc w:val="right"/>
        <w:rPr>
          <w:sz w:val="24"/>
          <w:szCs w:val="24"/>
        </w:rPr>
      </w:pPr>
      <w:r w:rsidRPr="004847CA">
        <w:rPr>
          <w:b/>
          <w:i/>
          <w:sz w:val="24"/>
          <w:szCs w:val="24"/>
        </w:rPr>
        <w:t xml:space="preserve">                                                                  2</w:t>
      </w:r>
      <w:r w:rsidR="004847CA">
        <w:rPr>
          <w:b/>
          <w:i/>
          <w:sz w:val="24"/>
          <w:szCs w:val="24"/>
        </w:rPr>
        <w:t>2.02.06 Сварочное производство</w:t>
      </w:r>
    </w:p>
    <w:p w:rsidR="00EA7F0A" w:rsidRPr="004847CA" w:rsidRDefault="00EA7F0A">
      <w:pPr>
        <w:spacing w:after="139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2" w:line="240" w:lineRule="auto"/>
        <w:ind w:left="283" w:firstLine="0"/>
        <w:jc w:val="left"/>
        <w:rPr>
          <w:sz w:val="24"/>
          <w:szCs w:val="24"/>
        </w:rPr>
      </w:pPr>
    </w:p>
    <w:p w:rsidR="00EA7F0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4847CA" w:rsidRPr="004847CA" w:rsidRDefault="004847C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 w:rsidP="004847CA">
      <w:pPr>
        <w:spacing w:after="219" w:line="240" w:lineRule="auto"/>
        <w:ind w:left="0" w:firstLine="0"/>
        <w:jc w:val="center"/>
        <w:rPr>
          <w:sz w:val="24"/>
          <w:szCs w:val="24"/>
        </w:rPr>
      </w:pPr>
    </w:p>
    <w:p w:rsidR="00EA7F0A" w:rsidRDefault="00150606" w:rsidP="004847CA">
      <w:pPr>
        <w:spacing w:after="231" w:line="237" w:lineRule="auto"/>
        <w:ind w:left="0" w:right="-15" w:firstLine="0"/>
        <w:jc w:val="center"/>
        <w:rPr>
          <w:b/>
          <w:sz w:val="24"/>
          <w:szCs w:val="24"/>
        </w:rPr>
      </w:pPr>
      <w:r w:rsidRPr="004847CA">
        <w:rPr>
          <w:b/>
          <w:sz w:val="24"/>
          <w:szCs w:val="24"/>
        </w:rPr>
        <w:t>РАБОЧАЯ ПРОГРАММА УЧЕБНОЙ ДИСЦИПЛИНЫ</w:t>
      </w:r>
    </w:p>
    <w:p w:rsidR="004847CA" w:rsidRPr="00830725" w:rsidRDefault="004847CA" w:rsidP="004847CA">
      <w:pPr>
        <w:spacing w:after="231" w:line="237" w:lineRule="auto"/>
        <w:ind w:left="0" w:right="-15" w:firstLine="0"/>
        <w:jc w:val="center"/>
        <w:rPr>
          <w:b/>
          <w:sz w:val="24"/>
          <w:szCs w:val="24"/>
        </w:rPr>
      </w:pPr>
      <w:bookmarkStart w:id="0" w:name="_GoBack"/>
      <w:r w:rsidRPr="00830725">
        <w:rPr>
          <w:b/>
          <w:sz w:val="24"/>
          <w:szCs w:val="24"/>
        </w:rPr>
        <w:t>ОП.10 «</w:t>
      </w:r>
      <w:r w:rsidR="00830725" w:rsidRPr="00830725">
        <w:rPr>
          <w:b/>
          <w:sz w:val="24"/>
          <w:szCs w:val="24"/>
        </w:rPr>
        <w:t>МЕТРОЛОГИЯ, СТАНДАРТИЗАЦИЯ И СЕРТИФИКАЦИЯ»</w:t>
      </w:r>
    </w:p>
    <w:bookmarkEnd w:id="0"/>
    <w:p w:rsidR="00EA7F0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4847CA" w:rsidRPr="004847CA" w:rsidRDefault="004847C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2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141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96" w:line="240" w:lineRule="auto"/>
        <w:ind w:left="283" w:firstLine="0"/>
        <w:jc w:val="left"/>
        <w:rPr>
          <w:sz w:val="24"/>
          <w:szCs w:val="24"/>
        </w:rPr>
      </w:pPr>
    </w:p>
    <w:p w:rsidR="00EA7F0A" w:rsidRPr="004847CA" w:rsidRDefault="00EA7F0A">
      <w:pPr>
        <w:spacing w:after="0" w:line="240" w:lineRule="auto"/>
        <w:ind w:left="0" w:firstLine="0"/>
        <w:jc w:val="center"/>
        <w:rPr>
          <w:sz w:val="24"/>
          <w:szCs w:val="24"/>
        </w:rPr>
      </w:pPr>
    </w:p>
    <w:p w:rsidR="00EA7F0A" w:rsidRPr="004847CA" w:rsidRDefault="00EA7F0A">
      <w:pPr>
        <w:spacing w:after="0" w:line="240" w:lineRule="auto"/>
        <w:ind w:left="0" w:firstLine="0"/>
        <w:jc w:val="center"/>
        <w:rPr>
          <w:sz w:val="24"/>
          <w:szCs w:val="24"/>
        </w:rPr>
      </w:pPr>
    </w:p>
    <w:p w:rsidR="00EA7F0A" w:rsidRPr="004847CA" w:rsidRDefault="00EA7F0A">
      <w:pPr>
        <w:spacing w:after="95" w:line="240" w:lineRule="auto"/>
        <w:ind w:left="0" w:firstLine="0"/>
        <w:jc w:val="center"/>
        <w:rPr>
          <w:rFonts w:asciiTheme="minorHAnsi" w:eastAsia="Malgun Gothic" w:hAnsiTheme="minorHAnsi" w:cs="Malgun Gothic"/>
          <w:sz w:val="24"/>
          <w:szCs w:val="24"/>
        </w:rPr>
      </w:pPr>
    </w:p>
    <w:p w:rsidR="00E348C8" w:rsidRPr="004847CA" w:rsidRDefault="00E348C8">
      <w:pPr>
        <w:spacing w:after="95" w:line="240" w:lineRule="auto"/>
        <w:ind w:left="0" w:firstLine="0"/>
        <w:jc w:val="center"/>
        <w:rPr>
          <w:rFonts w:asciiTheme="minorHAnsi" w:eastAsia="Malgun Gothic" w:hAnsiTheme="minorHAnsi" w:cs="Malgun Gothic"/>
          <w:sz w:val="24"/>
          <w:szCs w:val="24"/>
        </w:rPr>
      </w:pPr>
    </w:p>
    <w:p w:rsidR="00E348C8" w:rsidRPr="004847CA" w:rsidRDefault="00E348C8">
      <w:pPr>
        <w:spacing w:after="95" w:line="240" w:lineRule="auto"/>
        <w:ind w:left="0" w:firstLine="0"/>
        <w:jc w:val="center"/>
        <w:rPr>
          <w:rFonts w:asciiTheme="minorHAnsi" w:eastAsia="Malgun Gothic" w:hAnsiTheme="minorHAnsi" w:cs="Malgun Gothic"/>
          <w:sz w:val="24"/>
          <w:szCs w:val="24"/>
        </w:rPr>
      </w:pPr>
    </w:p>
    <w:p w:rsidR="004847CA" w:rsidRDefault="004847CA">
      <w:pPr>
        <w:spacing w:after="95" w:line="240" w:lineRule="auto"/>
        <w:ind w:left="0" w:firstLine="0"/>
        <w:jc w:val="center"/>
        <w:rPr>
          <w:rFonts w:eastAsia="Malgun Gothic"/>
          <w:b/>
          <w:sz w:val="24"/>
          <w:szCs w:val="24"/>
        </w:rPr>
      </w:pPr>
    </w:p>
    <w:p w:rsidR="004847CA" w:rsidRDefault="004847CA">
      <w:pPr>
        <w:spacing w:after="95" w:line="240" w:lineRule="auto"/>
        <w:ind w:left="0" w:firstLine="0"/>
        <w:jc w:val="center"/>
        <w:rPr>
          <w:rFonts w:eastAsia="Malgun Gothic"/>
          <w:b/>
          <w:sz w:val="24"/>
          <w:szCs w:val="24"/>
        </w:rPr>
      </w:pPr>
    </w:p>
    <w:p w:rsidR="004847CA" w:rsidRDefault="004847CA">
      <w:pPr>
        <w:spacing w:after="95" w:line="240" w:lineRule="auto"/>
        <w:ind w:left="0" w:firstLine="0"/>
        <w:jc w:val="center"/>
        <w:rPr>
          <w:rFonts w:eastAsia="Malgun Gothic"/>
          <w:b/>
          <w:sz w:val="24"/>
          <w:szCs w:val="24"/>
        </w:rPr>
      </w:pPr>
    </w:p>
    <w:p w:rsidR="00253884" w:rsidRPr="004847CA" w:rsidRDefault="004847CA">
      <w:pPr>
        <w:spacing w:after="95" w:line="240" w:lineRule="auto"/>
        <w:ind w:left="0" w:firstLine="0"/>
        <w:jc w:val="center"/>
        <w:rPr>
          <w:rFonts w:eastAsia="Malgun Gothic"/>
          <w:b/>
          <w:i/>
          <w:sz w:val="24"/>
          <w:szCs w:val="24"/>
        </w:rPr>
      </w:pPr>
      <w:r w:rsidRPr="004847CA">
        <w:rPr>
          <w:rFonts w:eastAsia="Malgun Gothic"/>
          <w:b/>
          <w:i/>
          <w:sz w:val="24"/>
          <w:szCs w:val="24"/>
        </w:rPr>
        <w:t>2023 г.</w:t>
      </w:r>
    </w:p>
    <w:p w:rsidR="00253884" w:rsidRDefault="00253884">
      <w:pPr>
        <w:spacing w:after="95" w:line="240" w:lineRule="auto"/>
        <w:ind w:left="0" w:firstLine="0"/>
        <w:jc w:val="center"/>
        <w:rPr>
          <w:rFonts w:asciiTheme="minorHAnsi" w:eastAsia="Malgun Gothic" w:hAnsiTheme="minorHAnsi" w:cs="Malgun Gothic"/>
          <w:sz w:val="24"/>
        </w:rPr>
      </w:pPr>
    </w:p>
    <w:p w:rsidR="004847CA" w:rsidRDefault="004847CA" w:rsidP="005347AD">
      <w:pPr>
        <w:spacing w:after="156" w:line="350" w:lineRule="auto"/>
        <w:ind w:left="283" w:right="117" w:firstLine="708"/>
        <w:jc w:val="center"/>
        <w:rPr>
          <w:b/>
        </w:rPr>
      </w:pPr>
    </w:p>
    <w:p w:rsidR="004847CA" w:rsidRDefault="004847CA" w:rsidP="005347AD">
      <w:pPr>
        <w:spacing w:after="156" w:line="350" w:lineRule="auto"/>
        <w:ind w:left="283" w:right="117" w:firstLine="708"/>
        <w:jc w:val="center"/>
        <w:rPr>
          <w:b/>
        </w:rPr>
      </w:pPr>
    </w:p>
    <w:p w:rsidR="00EA7F0A" w:rsidRDefault="00150606" w:rsidP="005347AD">
      <w:pPr>
        <w:spacing w:after="156" w:line="350" w:lineRule="auto"/>
        <w:ind w:left="283" w:right="117" w:firstLine="708"/>
        <w:jc w:val="center"/>
      </w:pPr>
      <w:r>
        <w:rPr>
          <w:b/>
        </w:rPr>
        <w:t>СОДЕРЖАНИЕ</w:t>
      </w:r>
    </w:p>
    <w:p w:rsidR="00EA7F0A" w:rsidRDefault="00EA7F0A">
      <w:pPr>
        <w:spacing w:after="61" w:line="240" w:lineRule="auto"/>
        <w:ind w:left="283" w:firstLine="0"/>
        <w:jc w:val="left"/>
      </w:pPr>
    </w:p>
    <w:p w:rsidR="00EA7F0A" w:rsidRDefault="00150606">
      <w:pPr>
        <w:numPr>
          <w:ilvl w:val="0"/>
          <w:numId w:val="1"/>
        </w:numPr>
        <w:spacing w:after="231" w:line="237" w:lineRule="auto"/>
        <w:ind w:right="-15" w:hanging="360"/>
        <w:jc w:val="left"/>
      </w:pPr>
      <w:r>
        <w:rPr>
          <w:b/>
        </w:rPr>
        <w:t xml:space="preserve">ОБЩАЯ ХАРАКТЕРИСТИКА РАБОЧЕЙ ПРОГРАММЫ </w:t>
      </w:r>
      <w:r>
        <w:rPr>
          <w:b/>
        </w:rPr>
        <w:tab/>
        <w:t xml:space="preserve">УЧЕБНОЙ ДИСЦИПЛИНЫ </w:t>
      </w:r>
    </w:p>
    <w:p w:rsidR="00EA7F0A" w:rsidRDefault="00EA7F0A">
      <w:pPr>
        <w:spacing w:after="80" w:line="240" w:lineRule="auto"/>
        <w:ind w:left="391" w:firstLine="0"/>
        <w:jc w:val="left"/>
      </w:pPr>
    </w:p>
    <w:p w:rsidR="00EA7F0A" w:rsidRDefault="00150606">
      <w:pPr>
        <w:numPr>
          <w:ilvl w:val="0"/>
          <w:numId w:val="1"/>
        </w:numPr>
        <w:spacing w:after="246" w:line="240" w:lineRule="auto"/>
        <w:ind w:right="-15" w:hanging="360"/>
        <w:jc w:val="left"/>
      </w:pPr>
      <w:r>
        <w:rPr>
          <w:b/>
        </w:rPr>
        <w:t xml:space="preserve">СТРУКТУРА И СОДЕРЖАНИЕ УЧЕБНОЙ ДИСЦИПЛИНЫ </w:t>
      </w:r>
      <w:r>
        <w:rPr>
          <w:b/>
        </w:rPr>
        <w:tab/>
      </w:r>
    </w:p>
    <w:p w:rsidR="00EA7F0A" w:rsidRDefault="00EA7F0A">
      <w:pPr>
        <w:spacing w:after="77" w:line="240" w:lineRule="auto"/>
        <w:ind w:left="391" w:firstLine="0"/>
        <w:jc w:val="left"/>
      </w:pPr>
    </w:p>
    <w:p w:rsidR="00EA7F0A" w:rsidRDefault="00150606">
      <w:pPr>
        <w:numPr>
          <w:ilvl w:val="0"/>
          <w:numId w:val="1"/>
        </w:numPr>
        <w:spacing w:after="231" w:line="237" w:lineRule="auto"/>
        <w:ind w:right="-15" w:hanging="360"/>
        <w:jc w:val="left"/>
      </w:pPr>
      <w:r>
        <w:rPr>
          <w:b/>
        </w:rPr>
        <w:t xml:space="preserve">УСЛОВИЯ РЕАЛИЗАЦИИ ПРОГРАММЫ УЧЕБНОЙ </w:t>
      </w:r>
      <w:r>
        <w:rPr>
          <w:b/>
        </w:rPr>
        <w:tab/>
        <w:t xml:space="preserve">ДИСЦИПЛИНЫ  </w:t>
      </w:r>
    </w:p>
    <w:p w:rsidR="00EA7F0A" w:rsidRDefault="00EA7F0A">
      <w:pPr>
        <w:spacing w:after="77" w:line="240" w:lineRule="auto"/>
        <w:ind w:left="1034" w:firstLine="0"/>
        <w:jc w:val="left"/>
      </w:pPr>
    </w:p>
    <w:p w:rsidR="00EA7F0A" w:rsidRDefault="00150606">
      <w:pPr>
        <w:numPr>
          <w:ilvl w:val="0"/>
          <w:numId w:val="1"/>
        </w:numPr>
        <w:spacing w:after="231" w:line="237" w:lineRule="auto"/>
        <w:ind w:right="-15" w:hanging="360"/>
        <w:jc w:val="left"/>
      </w:pPr>
      <w:r>
        <w:rPr>
          <w:b/>
        </w:rPr>
        <w:t xml:space="preserve">КОНТРОЛЬ И ОЦЕНКА РЕЗУЛЬТАТОВ ОСВОЕНИЯ </w:t>
      </w:r>
      <w:r>
        <w:rPr>
          <w:b/>
        </w:rPr>
        <w:tab/>
        <w:t xml:space="preserve">УЧЕБНОЙ ДИСЦИПЛИНЫ </w:t>
      </w:r>
    </w:p>
    <w:p w:rsidR="00EA7F0A" w:rsidRDefault="00EA7F0A">
      <w:pPr>
        <w:spacing w:after="16" w:line="240" w:lineRule="auto"/>
        <w:ind w:left="391" w:firstLine="0"/>
        <w:jc w:val="left"/>
      </w:pPr>
    </w:p>
    <w:p w:rsidR="00EA7F0A" w:rsidRDefault="00EA7F0A">
      <w:pPr>
        <w:spacing w:after="0" w:line="240" w:lineRule="auto"/>
        <w:ind w:left="0" w:firstLine="0"/>
        <w:jc w:val="center"/>
      </w:pPr>
    </w:p>
    <w:p w:rsidR="00EA7F0A" w:rsidRDefault="00EA7F0A">
      <w:pPr>
        <w:spacing w:after="0" w:line="240" w:lineRule="auto"/>
        <w:ind w:left="0" w:firstLine="0"/>
        <w:jc w:val="center"/>
      </w:pPr>
    </w:p>
    <w:p w:rsidR="00EA7F0A" w:rsidRDefault="00EA7F0A">
      <w:pPr>
        <w:spacing w:after="98" w:line="240" w:lineRule="auto"/>
        <w:ind w:left="0" w:firstLine="0"/>
        <w:jc w:val="center"/>
      </w:pPr>
    </w:p>
    <w:p w:rsidR="00EA7F0A" w:rsidRDefault="00EA7F0A">
      <w:pPr>
        <w:spacing w:after="141" w:line="240" w:lineRule="auto"/>
        <w:ind w:left="283" w:firstLine="0"/>
        <w:jc w:val="left"/>
      </w:pPr>
    </w:p>
    <w:p w:rsidR="00EA7F0A" w:rsidRDefault="00EA7F0A">
      <w:pPr>
        <w:spacing w:after="142" w:line="240" w:lineRule="auto"/>
        <w:ind w:left="283" w:firstLine="0"/>
        <w:jc w:val="left"/>
      </w:pPr>
    </w:p>
    <w:p w:rsidR="00EA7F0A" w:rsidRDefault="00EA7F0A">
      <w:pPr>
        <w:spacing w:after="141" w:line="240" w:lineRule="auto"/>
        <w:ind w:left="283" w:firstLine="0"/>
        <w:jc w:val="left"/>
      </w:pPr>
    </w:p>
    <w:p w:rsidR="00EA7F0A" w:rsidRDefault="00EA7F0A">
      <w:pPr>
        <w:spacing w:after="141" w:line="240" w:lineRule="auto"/>
        <w:ind w:left="283" w:firstLine="0"/>
        <w:jc w:val="left"/>
      </w:pPr>
    </w:p>
    <w:p w:rsidR="00EA7F0A" w:rsidRDefault="00EA7F0A">
      <w:pPr>
        <w:spacing w:after="141" w:line="240" w:lineRule="auto"/>
        <w:ind w:left="283" w:firstLine="0"/>
        <w:jc w:val="left"/>
      </w:pPr>
    </w:p>
    <w:p w:rsidR="00EA7F0A" w:rsidRDefault="00EA7F0A">
      <w:pPr>
        <w:spacing w:after="141" w:line="240" w:lineRule="auto"/>
        <w:ind w:left="283" w:firstLine="0"/>
        <w:jc w:val="left"/>
      </w:pPr>
    </w:p>
    <w:p w:rsidR="00EA7F0A" w:rsidRDefault="00EA7F0A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CF5E3F" w:rsidRDefault="00CF5E3F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4A46C6" w:rsidRDefault="004A46C6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E348C8" w:rsidRDefault="00E348C8">
      <w:pPr>
        <w:spacing w:after="141" w:line="240" w:lineRule="auto"/>
        <w:ind w:left="283" w:firstLine="0"/>
        <w:jc w:val="left"/>
        <w:rPr>
          <w:rFonts w:asciiTheme="minorHAnsi" w:eastAsia="Malgun Gothic" w:hAnsiTheme="minorHAnsi" w:cs="Malgun Gothic"/>
          <w:sz w:val="24"/>
        </w:rPr>
      </w:pPr>
    </w:p>
    <w:p w:rsidR="00EA7F0A" w:rsidRDefault="00150606">
      <w:pPr>
        <w:spacing w:after="0" w:line="264" w:lineRule="auto"/>
        <w:ind w:left="283" w:right="6590" w:firstLine="0"/>
        <w:jc w:val="left"/>
      </w:pPr>
      <w:r>
        <w:rPr>
          <w:b/>
        </w:rPr>
        <w:lastRenderedPageBreak/>
        <w:tab/>
      </w:r>
    </w:p>
    <w:p w:rsidR="00EA7F0A" w:rsidRDefault="00150606">
      <w:pPr>
        <w:numPr>
          <w:ilvl w:val="0"/>
          <w:numId w:val="2"/>
        </w:numPr>
        <w:spacing w:after="231" w:line="237" w:lineRule="auto"/>
        <w:ind w:right="-15"/>
        <w:jc w:val="left"/>
      </w:pPr>
      <w:r>
        <w:rPr>
          <w:b/>
        </w:rPr>
        <w:t xml:space="preserve">ОБЩАЯ </w:t>
      </w:r>
      <w:r>
        <w:rPr>
          <w:b/>
        </w:rPr>
        <w:tab/>
        <w:t xml:space="preserve">ХАРАКТЕРИСТИКА </w:t>
      </w:r>
      <w:r>
        <w:rPr>
          <w:b/>
        </w:rPr>
        <w:tab/>
        <w:t>РАБОЧЕЙ</w:t>
      </w:r>
      <w:r>
        <w:rPr>
          <w:rFonts w:ascii="Malgun Gothic" w:eastAsia="Malgun Gothic" w:hAnsi="Malgun Gothic" w:cs="Malgun Gothic"/>
          <w:sz w:val="24"/>
        </w:rPr>
        <w:tab/>
      </w:r>
      <w:r>
        <w:rPr>
          <w:b/>
        </w:rPr>
        <w:t xml:space="preserve">ПРОГРАММЫ УЧЕБНОЙ ДИСЦИПЛИНЫ   </w:t>
      </w:r>
    </w:p>
    <w:p w:rsidR="00EA7F0A" w:rsidRDefault="00150606">
      <w:pPr>
        <w:numPr>
          <w:ilvl w:val="1"/>
          <w:numId w:val="2"/>
        </w:numPr>
        <w:spacing w:after="96" w:line="237" w:lineRule="auto"/>
        <w:ind w:right="-15" w:hanging="492"/>
        <w:jc w:val="left"/>
      </w:pPr>
      <w:r>
        <w:rPr>
          <w:b/>
        </w:rPr>
        <w:t xml:space="preserve">Место </w:t>
      </w:r>
      <w:r>
        <w:rPr>
          <w:b/>
        </w:rPr>
        <w:tab/>
        <w:t xml:space="preserve">дисциплины </w:t>
      </w:r>
      <w:r>
        <w:rPr>
          <w:b/>
        </w:rPr>
        <w:tab/>
        <w:t xml:space="preserve">в </w:t>
      </w:r>
      <w:r>
        <w:rPr>
          <w:b/>
        </w:rPr>
        <w:tab/>
        <w:t xml:space="preserve">структуре </w:t>
      </w:r>
      <w:r>
        <w:rPr>
          <w:b/>
        </w:rPr>
        <w:tab/>
        <w:t xml:space="preserve">основной </w:t>
      </w:r>
      <w:r>
        <w:rPr>
          <w:b/>
        </w:rPr>
        <w:tab/>
        <w:t xml:space="preserve">образовательной программы </w:t>
      </w:r>
    </w:p>
    <w:p w:rsidR="00EA7F0A" w:rsidRDefault="00150606">
      <w:pPr>
        <w:ind w:left="283" w:right="114" w:firstLine="708"/>
      </w:pPr>
      <w:r>
        <w:t>Учебная дисципл</w:t>
      </w:r>
      <w:r w:rsidR="004847CA">
        <w:t>ина «Метрология, стандартизация и</w:t>
      </w:r>
      <w:r>
        <w:t xml:space="preserve"> сертификация» является обязательной частью общепрофессионального цикла основной образовательной программы в соответствии с ФГОС СПО по специальности 22.02.06 Сварочное производство. </w:t>
      </w:r>
    </w:p>
    <w:p w:rsidR="005347AD" w:rsidRDefault="00150606">
      <w:pPr>
        <w:ind w:left="283" w:right="114" w:firstLine="708"/>
      </w:pPr>
      <w:r>
        <w:t>Учебная дисциплина «Метрология, стандартизация, сертификация» обеспечивает формирование профессиональных и общих компетенций по всем видам деятельности ФГОС СПО для данной специальности.</w:t>
      </w:r>
    </w:p>
    <w:tbl>
      <w:tblPr>
        <w:tblStyle w:val="TableNormal"/>
        <w:tblW w:w="1020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956"/>
        <w:gridCol w:w="4833"/>
      </w:tblGrid>
      <w:tr w:rsidR="00874DDA" w:rsidTr="00874DDA">
        <w:trPr>
          <w:trHeight w:val="552"/>
        </w:trPr>
        <w:tc>
          <w:tcPr>
            <w:tcW w:w="1418" w:type="dxa"/>
          </w:tcPr>
          <w:p w:rsidR="00874DDA" w:rsidRDefault="00874DDA" w:rsidP="00874DDA">
            <w:pPr>
              <w:pStyle w:val="TableParagraph"/>
              <w:spacing w:line="274" w:lineRule="exact"/>
              <w:ind w:left="547" w:right="83" w:hanging="26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Код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ОК, </w:t>
            </w:r>
            <w:r>
              <w:rPr>
                <w:b/>
                <w:spacing w:val="-6"/>
                <w:sz w:val="24"/>
              </w:rPr>
              <w:t>ПК</w:t>
            </w:r>
          </w:p>
        </w:tc>
        <w:tc>
          <w:tcPr>
            <w:tcW w:w="3956" w:type="dxa"/>
          </w:tcPr>
          <w:p w:rsidR="00874DDA" w:rsidRDefault="00874DDA" w:rsidP="00874DDA">
            <w:pPr>
              <w:pStyle w:val="TableParagraph"/>
              <w:spacing w:before="135"/>
              <w:ind w:left="18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Умения</w:t>
            </w:r>
            <w:proofErr w:type="spellEnd"/>
          </w:p>
        </w:tc>
        <w:tc>
          <w:tcPr>
            <w:tcW w:w="4833" w:type="dxa"/>
          </w:tcPr>
          <w:p w:rsidR="00874DDA" w:rsidRDefault="00874DDA" w:rsidP="00874DDA">
            <w:pPr>
              <w:pStyle w:val="TableParagraph"/>
              <w:spacing w:before="135"/>
              <w:ind w:left="19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Знания</w:t>
            </w:r>
            <w:proofErr w:type="spellEnd"/>
          </w:p>
        </w:tc>
      </w:tr>
      <w:tr w:rsidR="00874DDA" w:rsidTr="00874DDA">
        <w:trPr>
          <w:trHeight w:val="6372"/>
        </w:trPr>
        <w:tc>
          <w:tcPr>
            <w:tcW w:w="1418" w:type="dxa"/>
          </w:tcPr>
          <w:p w:rsidR="00874DDA" w:rsidRDefault="00874DDA" w:rsidP="00874DDA">
            <w:pPr>
              <w:pStyle w:val="TableParagraph"/>
              <w:spacing w:before="267"/>
              <w:ind w:left="0"/>
              <w:rPr>
                <w:sz w:val="24"/>
              </w:rPr>
            </w:pPr>
          </w:p>
          <w:p w:rsidR="00874DDA" w:rsidRDefault="00874DDA" w:rsidP="00874DDA">
            <w:pPr>
              <w:pStyle w:val="TableParagraph"/>
              <w:spacing w:line="275" w:lineRule="exact"/>
              <w:ind w:left="110" w:right="-29"/>
              <w:rPr>
                <w:sz w:val="24"/>
              </w:rPr>
            </w:pPr>
            <w:r>
              <w:rPr>
                <w:sz w:val="24"/>
              </w:rPr>
              <w:t>ОК 1</w:t>
            </w:r>
          </w:p>
          <w:p w:rsidR="00874DDA" w:rsidRDefault="00874DDA" w:rsidP="00874DDA">
            <w:pPr>
              <w:pStyle w:val="TableParagraph"/>
              <w:spacing w:line="275" w:lineRule="exact"/>
              <w:ind w:left="110" w:right="-29"/>
              <w:rPr>
                <w:sz w:val="24"/>
              </w:rPr>
            </w:pPr>
          </w:p>
          <w:p w:rsidR="00874DDA" w:rsidRDefault="00874DDA" w:rsidP="00874DDA">
            <w:pPr>
              <w:pStyle w:val="TableParagraph"/>
              <w:spacing w:before="3"/>
              <w:ind w:left="110"/>
            </w:pPr>
            <w:r>
              <w:t>ПК 2.4.</w:t>
            </w:r>
          </w:p>
          <w:p w:rsidR="00874DDA" w:rsidRDefault="00874DDA" w:rsidP="00874DDA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t>ПК 3.2.</w:t>
            </w:r>
          </w:p>
        </w:tc>
        <w:tc>
          <w:tcPr>
            <w:tcW w:w="3956" w:type="dxa"/>
          </w:tcPr>
          <w:p w:rsidR="00874DDA" w:rsidRDefault="00874DDA" w:rsidP="00874DDA">
            <w:pPr>
              <w:pStyle w:val="TableParagraph"/>
              <w:spacing w:line="308" w:lineRule="exact"/>
              <w:ind w:left="109" w:right="138"/>
              <w:jc w:val="both"/>
              <w:rPr>
                <w:lang w:val="ru-RU"/>
              </w:rPr>
            </w:pPr>
            <w:r w:rsidRPr="00874DDA">
              <w:rPr>
                <w:lang w:val="ru-RU"/>
              </w:rPr>
              <w:t xml:space="preserve">читать и применять в работе Указатели стандартов, Информационные указатели; </w:t>
            </w:r>
          </w:p>
          <w:p w:rsidR="00874DDA" w:rsidRDefault="00874DDA" w:rsidP="00874DDA">
            <w:pPr>
              <w:pStyle w:val="TableParagraph"/>
              <w:spacing w:line="308" w:lineRule="exact"/>
              <w:ind w:left="109" w:right="138"/>
              <w:jc w:val="both"/>
              <w:rPr>
                <w:lang w:val="ru-RU"/>
              </w:rPr>
            </w:pPr>
            <w:r w:rsidRPr="00874DDA">
              <w:rPr>
                <w:lang w:val="ru-RU"/>
              </w:rPr>
              <w:t xml:space="preserve"> оформлять технологическую и техническую документацию в соответствии с действующей нормативной базой на основе использования основных положений метрологии, стандартизации и сертификации в производственной деятельности; </w:t>
            </w:r>
          </w:p>
          <w:p w:rsidR="00874DDA" w:rsidRDefault="00874DDA" w:rsidP="00874DDA">
            <w:pPr>
              <w:pStyle w:val="TableParagraph"/>
              <w:spacing w:line="308" w:lineRule="exact"/>
              <w:ind w:left="109" w:right="138"/>
              <w:jc w:val="both"/>
              <w:rPr>
                <w:lang w:val="ru-RU"/>
              </w:rPr>
            </w:pPr>
            <w:r w:rsidRPr="00874DDA">
              <w:rPr>
                <w:lang w:val="ru-RU"/>
              </w:rPr>
              <w:t xml:space="preserve"> применять документацию систем качества; </w:t>
            </w:r>
          </w:p>
          <w:p w:rsidR="00874DDA" w:rsidRPr="00874DDA" w:rsidRDefault="00874DDA" w:rsidP="0047363E">
            <w:pPr>
              <w:pStyle w:val="TableParagraph"/>
              <w:spacing w:line="308" w:lineRule="exact"/>
              <w:ind w:left="109" w:right="138"/>
              <w:jc w:val="both"/>
              <w:rPr>
                <w:sz w:val="28"/>
                <w:lang w:val="ru-RU"/>
              </w:rPr>
            </w:pPr>
            <w:r w:rsidRPr="00874DDA">
              <w:rPr>
                <w:lang w:val="ru-RU"/>
              </w:rPr>
              <w:t xml:space="preserve"> применять требования нормативных документов к основным видам продукции (услуг) и процессов;</w:t>
            </w:r>
          </w:p>
        </w:tc>
        <w:tc>
          <w:tcPr>
            <w:tcW w:w="4833" w:type="dxa"/>
          </w:tcPr>
          <w:p w:rsidR="0047363E" w:rsidRPr="0047363E" w:rsidRDefault="0047363E" w:rsidP="00874DDA">
            <w:pPr>
              <w:pStyle w:val="TableParagraph"/>
              <w:numPr>
                <w:ilvl w:val="0"/>
                <w:numId w:val="6"/>
              </w:numPr>
              <w:tabs>
                <w:tab w:val="left" w:pos="511"/>
              </w:tabs>
              <w:ind w:right="99" w:firstLine="0"/>
              <w:jc w:val="both"/>
              <w:rPr>
                <w:sz w:val="28"/>
                <w:lang w:val="ru-RU"/>
              </w:rPr>
            </w:pPr>
            <w:r w:rsidRPr="0047363E">
              <w:rPr>
                <w:lang w:val="ru-RU"/>
              </w:rPr>
              <w:t xml:space="preserve"> документацию систем качества;</w:t>
            </w:r>
          </w:p>
          <w:p w:rsidR="0047363E" w:rsidRPr="0047363E" w:rsidRDefault="0047363E" w:rsidP="00874DDA">
            <w:pPr>
              <w:pStyle w:val="TableParagraph"/>
              <w:numPr>
                <w:ilvl w:val="0"/>
                <w:numId w:val="6"/>
              </w:numPr>
              <w:tabs>
                <w:tab w:val="left" w:pos="511"/>
              </w:tabs>
              <w:ind w:right="99" w:firstLine="0"/>
              <w:jc w:val="both"/>
              <w:rPr>
                <w:sz w:val="28"/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Pr="0047363E">
              <w:rPr>
                <w:lang w:val="ru-RU"/>
              </w:rPr>
              <w:t xml:space="preserve"> единство терминологии, единиц измерения с действующими стандартами и международной системой единиц СИ в учебных дисциплинах; </w:t>
            </w:r>
          </w:p>
          <w:p w:rsidR="0047363E" w:rsidRPr="0047363E" w:rsidRDefault="0047363E" w:rsidP="00874DDA">
            <w:pPr>
              <w:pStyle w:val="TableParagraph"/>
              <w:numPr>
                <w:ilvl w:val="0"/>
                <w:numId w:val="6"/>
              </w:numPr>
              <w:tabs>
                <w:tab w:val="left" w:pos="511"/>
              </w:tabs>
              <w:ind w:right="99" w:firstLine="0"/>
              <w:jc w:val="both"/>
              <w:rPr>
                <w:sz w:val="28"/>
                <w:lang w:val="ru-RU"/>
              </w:rPr>
            </w:pPr>
            <w:r w:rsidRPr="0047363E">
              <w:rPr>
                <w:lang w:val="ru-RU"/>
              </w:rPr>
              <w:t xml:space="preserve"> основные положения систем (комплексов) общетехнических и организационно-методических стандартов; </w:t>
            </w:r>
          </w:p>
          <w:p w:rsidR="0047363E" w:rsidRPr="0047363E" w:rsidRDefault="0047363E" w:rsidP="00874DDA">
            <w:pPr>
              <w:pStyle w:val="TableParagraph"/>
              <w:numPr>
                <w:ilvl w:val="0"/>
                <w:numId w:val="6"/>
              </w:numPr>
              <w:tabs>
                <w:tab w:val="left" w:pos="511"/>
              </w:tabs>
              <w:ind w:right="99" w:firstLine="0"/>
              <w:jc w:val="both"/>
              <w:rPr>
                <w:sz w:val="28"/>
                <w:lang w:val="ru-RU"/>
              </w:rPr>
            </w:pPr>
            <w:r w:rsidRPr="0047363E">
              <w:rPr>
                <w:lang w:val="ru-RU"/>
              </w:rPr>
              <w:t xml:space="preserve">основные понятия и определения метрологии, стандартизации и сертификации; </w:t>
            </w:r>
          </w:p>
          <w:p w:rsidR="00874DDA" w:rsidRPr="00874DDA" w:rsidRDefault="0047363E" w:rsidP="0047363E">
            <w:pPr>
              <w:pStyle w:val="TableParagraph"/>
              <w:tabs>
                <w:tab w:val="left" w:pos="511"/>
              </w:tabs>
              <w:ind w:left="109" w:right="99"/>
              <w:jc w:val="both"/>
              <w:rPr>
                <w:sz w:val="28"/>
                <w:lang w:val="ru-RU"/>
              </w:rPr>
            </w:pPr>
            <w:r>
              <w:rPr>
                <w:lang w:val="ru-RU"/>
              </w:rPr>
              <w:t>-</w:t>
            </w:r>
            <w:r w:rsidRPr="0047363E">
              <w:rPr>
                <w:lang w:val="ru-RU"/>
              </w:rPr>
              <w:t>основы повышения качества продукции.</w:t>
            </w:r>
          </w:p>
        </w:tc>
      </w:tr>
    </w:tbl>
    <w:p w:rsidR="00874DDA" w:rsidRDefault="00874DDA">
      <w:pPr>
        <w:ind w:left="283" w:right="114" w:firstLine="708"/>
      </w:pPr>
    </w:p>
    <w:p w:rsidR="005347AD" w:rsidRDefault="005347AD">
      <w:pPr>
        <w:ind w:left="283" w:right="114" w:firstLine="708"/>
      </w:pPr>
    </w:p>
    <w:p w:rsidR="00EA7F0A" w:rsidRDefault="00EA7F0A" w:rsidP="0047363E">
      <w:pPr>
        <w:spacing w:after="3"/>
      </w:pPr>
    </w:p>
    <w:p w:rsidR="0047363E" w:rsidRDefault="0047363E" w:rsidP="0047363E">
      <w:pPr>
        <w:spacing w:after="3"/>
      </w:pPr>
    </w:p>
    <w:p w:rsidR="0047363E" w:rsidRDefault="0047363E" w:rsidP="0047363E">
      <w:pPr>
        <w:spacing w:after="3"/>
      </w:pPr>
    </w:p>
    <w:p w:rsidR="0047363E" w:rsidRDefault="0047363E" w:rsidP="0047363E">
      <w:pPr>
        <w:spacing w:after="3"/>
      </w:pPr>
    </w:p>
    <w:p w:rsidR="0047363E" w:rsidRDefault="0047363E" w:rsidP="0047363E">
      <w:pPr>
        <w:spacing w:after="3"/>
      </w:pPr>
    </w:p>
    <w:p w:rsidR="0047363E" w:rsidRDefault="0047363E" w:rsidP="0047363E">
      <w:pPr>
        <w:spacing w:after="3"/>
      </w:pPr>
    </w:p>
    <w:p w:rsidR="00E70ED0" w:rsidRDefault="00E70ED0">
      <w:pPr>
        <w:spacing w:after="0" w:line="240" w:lineRule="auto"/>
        <w:ind w:left="283" w:firstLine="0"/>
        <w:jc w:val="left"/>
        <w:rPr>
          <w:b/>
        </w:rPr>
      </w:pPr>
    </w:p>
    <w:p w:rsidR="00E70ED0" w:rsidRDefault="00E70ED0">
      <w:pPr>
        <w:spacing w:after="0" w:line="240" w:lineRule="auto"/>
        <w:ind w:left="283" w:firstLine="0"/>
        <w:jc w:val="left"/>
      </w:pPr>
    </w:p>
    <w:p w:rsidR="00EA7F0A" w:rsidRDefault="00150606">
      <w:pPr>
        <w:numPr>
          <w:ilvl w:val="0"/>
          <w:numId w:val="3"/>
        </w:numPr>
        <w:spacing w:after="1" w:line="237" w:lineRule="auto"/>
        <w:ind w:left="494" w:right="-15" w:hanging="211"/>
        <w:jc w:val="left"/>
      </w:pPr>
      <w:r>
        <w:rPr>
          <w:b/>
        </w:rPr>
        <w:lastRenderedPageBreak/>
        <w:t xml:space="preserve">. СТРУКТУРА И СОДЕРЖАНИЕ УЧЕБНОЙ ДИСЦИПЛИНЫ </w:t>
      </w:r>
    </w:p>
    <w:p w:rsidR="00EA7F0A" w:rsidRDefault="00EA7F0A">
      <w:pPr>
        <w:spacing w:after="0" w:line="240" w:lineRule="auto"/>
        <w:ind w:left="283" w:firstLine="0"/>
        <w:jc w:val="left"/>
      </w:pPr>
    </w:p>
    <w:p w:rsidR="00EA7F0A" w:rsidRDefault="00EA7F0A">
      <w:pPr>
        <w:spacing w:after="58" w:line="240" w:lineRule="auto"/>
        <w:ind w:left="283" w:firstLine="0"/>
        <w:jc w:val="left"/>
      </w:pPr>
    </w:p>
    <w:p w:rsidR="00EA7F0A" w:rsidRPr="005347AD" w:rsidRDefault="00150606">
      <w:pPr>
        <w:numPr>
          <w:ilvl w:val="1"/>
          <w:numId w:val="3"/>
        </w:numPr>
        <w:spacing w:after="0" w:line="237" w:lineRule="auto"/>
        <w:ind w:right="-15" w:hanging="492"/>
        <w:jc w:val="left"/>
      </w:pPr>
      <w:r>
        <w:rPr>
          <w:b/>
        </w:rPr>
        <w:t xml:space="preserve">Объем учебной дисциплины и виды учебной работы </w:t>
      </w:r>
    </w:p>
    <w:p w:rsidR="005347AD" w:rsidRDefault="005347AD" w:rsidP="005347AD">
      <w:pPr>
        <w:spacing w:after="0" w:line="237" w:lineRule="auto"/>
        <w:ind w:left="425" w:right="-15" w:firstLine="0"/>
        <w:jc w:val="left"/>
      </w:pPr>
    </w:p>
    <w:p w:rsidR="005347AD" w:rsidRDefault="005347AD">
      <w:pPr>
        <w:spacing w:after="0" w:line="240" w:lineRule="auto"/>
        <w:ind w:left="283" w:firstLine="0"/>
        <w:jc w:val="left"/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5347AD" w:rsidRPr="005347AD" w:rsidTr="004A46C6">
        <w:trPr>
          <w:trHeight w:val="448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center"/>
              <w:rPr>
                <w:b/>
                <w:color w:val="auto"/>
                <w:sz w:val="22"/>
              </w:rPr>
            </w:pPr>
            <w:r w:rsidRPr="005347AD">
              <w:rPr>
                <w:b/>
                <w:color w:val="auto"/>
                <w:sz w:val="22"/>
              </w:rPr>
              <w:t>Вид учебной работы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center"/>
              <w:rPr>
                <w:b/>
                <w:iCs/>
                <w:color w:val="auto"/>
                <w:sz w:val="22"/>
              </w:rPr>
            </w:pPr>
            <w:r w:rsidRPr="005347AD">
              <w:rPr>
                <w:b/>
                <w:iCs/>
                <w:color w:val="auto"/>
                <w:sz w:val="22"/>
              </w:rPr>
              <w:t>Объем в часах</w:t>
            </w:r>
          </w:p>
        </w:tc>
      </w:tr>
      <w:tr w:rsidR="005347AD" w:rsidRPr="005347AD" w:rsidTr="004A46C6">
        <w:trPr>
          <w:trHeight w:val="368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  <w:r w:rsidRPr="005347AD">
              <w:rPr>
                <w:b/>
                <w:color w:val="auto"/>
                <w:sz w:val="22"/>
              </w:rPr>
              <w:t>Объем образовательной программы учебной дисциплины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  <w:r w:rsidRPr="005347AD">
              <w:rPr>
                <w:iCs/>
                <w:color w:val="auto"/>
                <w:sz w:val="22"/>
              </w:rPr>
              <w:t>50</w:t>
            </w:r>
          </w:p>
        </w:tc>
      </w:tr>
      <w:tr w:rsidR="005347AD" w:rsidRPr="005347AD" w:rsidTr="004A46C6">
        <w:trPr>
          <w:trHeight w:val="416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b/>
                <w:color w:val="auto"/>
                <w:sz w:val="22"/>
              </w:rPr>
            </w:pPr>
            <w:r w:rsidRPr="005347AD">
              <w:rPr>
                <w:b/>
                <w:color w:val="auto"/>
                <w:sz w:val="22"/>
              </w:rPr>
              <w:t>в т.ч. в форме практической подготовки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</w:p>
        </w:tc>
      </w:tr>
      <w:tr w:rsidR="005347AD" w:rsidRPr="005347AD" w:rsidTr="004A46C6">
        <w:trPr>
          <w:trHeight w:val="336"/>
        </w:trPr>
        <w:tc>
          <w:tcPr>
            <w:tcW w:w="9571" w:type="dxa"/>
            <w:gridSpan w:val="2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  <w:r w:rsidRPr="005347AD">
              <w:rPr>
                <w:color w:val="auto"/>
                <w:sz w:val="22"/>
              </w:rPr>
              <w:t>в т. ч.:</w:t>
            </w:r>
          </w:p>
        </w:tc>
      </w:tr>
      <w:tr w:rsidR="005347AD" w:rsidRPr="005347AD" w:rsidTr="004A46C6">
        <w:trPr>
          <w:trHeight w:val="319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color w:val="auto"/>
                <w:sz w:val="22"/>
              </w:rPr>
            </w:pPr>
            <w:r w:rsidRPr="005347AD">
              <w:rPr>
                <w:color w:val="auto"/>
                <w:sz w:val="22"/>
              </w:rPr>
              <w:t>теоретическое обучение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  <w:r>
              <w:rPr>
                <w:iCs/>
                <w:color w:val="auto"/>
                <w:sz w:val="22"/>
              </w:rPr>
              <w:t>32</w:t>
            </w:r>
          </w:p>
        </w:tc>
      </w:tr>
      <w:tr w:rsidR="005347AD" w:rsidRPr="005347AD" w:rsidTr="004A46C6">
        <w:trPr>
          <w:trHeight w:val="408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color w:val="auto"/>
                <w:sz w:val="22"/>
              </w:rPr>
            </w:pPr>
            <w:r w:rsidRPr="005347AD">
              <w:rPr>
                <w:color w:val="auto"/>
                <w:sz w:val="22"/>
              </w:rPr>
              <w:t>лабораторные работы</w:t>
            </w:r>
            <w:r w:rsidRPr="005347AD">
              <w:rPr>
                <w:i/>
                <w:color w:val="auto"/>
                <w:sz w:val="22"/>
              </w:rPr>
              <w:t xml:space="preserve"> (если предусмотрено)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</w:p>
        </w:tc>
      </w:tr>
      <w:tr w:rsidR="005347AD" w:rsidRPr="005347AD" w:rsidTr="004A46C6">
        <w:trPr>
          <w:trHeight w:val="272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color w:val="auto"/>
                <w:sz w:val="22"/>
              </w:rPr>
            </w:pPr>
            <w:r w:rsidRPr="005347AD">
              <w:rPr>
                <w:color w:val="auto"/>
                <w:sz w:val="22"/>
              </w:rPr>
              <w:t>практические занятия</w:t>
            </w:r>
            <w:r w:rsidRPr="005347AD">
              <w:rPr>
                <w:i/>
                <w:color w:val="auto"/>
                <w:sz w:val="22"/>
              </w:rPr>
              <w:t xml:space="preserve"> (если предусмотрено)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  <w:r w:rsidRPr="005347AD">
              <w:rPr>
                <w:iCs/>
                <w:color w:val="auto"/>
                <w:sz w:val="22"/>
              </w:rPr>
              <w:t>1</w:t>
            </w:r>
            <w:r>
              <w:rPr>
                <w:iCs/>
                <w:color w:val="auto"/>
                <w:sz w:val="22"/>
              </w:rPr>
              <w:t>8</w:t>
            </w:r>
          </w:p>
        </w:tc>
      </w:tr>
      <w:tr w:rsidR="005347AD" w:rsidRPr="005347AD" w:rsidTr="004A46C6">
        <w:trPr>
          <w:trHeight w:val="267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/>
                <w:color w:val="auto"/>
                <w:sz w:val="22"/>
              </w:rPr>
            </w:pPr>
            <w:r w:rsidRPr="005347AD">
              <w:rPr>
                <w:i/>
                <w:color w:val="auto"/>
                <w:sz w:val="22"/>
              </w:rPr>
              <w:t xml:space="preserve">Самостоятельная работа 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  <w:r w:rsidRPr="005347AD">
              <w:rPr>
                <w:iCs/>
                <w:color w:val="auto"/>
                <w:sz w:val="22"/>
              </w:rPr>
              <w:t>25</w:t>
            </w:r>
          </w:p>
        </w:tc>
      </w:tr>
      <w:tr w:rsidR="005347AD" w:rsidRPr="005347AD" w:rsidTr="004A46C6">
        <w:trPr>
          <w:trHeight w:val="331"/>
        </w:trPr>
        <w:tc>
          <w:tcPr>
            <w:tcW w:w="7054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/>
                <w:color w:val="auto"/>
                <w:sz w:val="22"/>
              </w:rPr>
            </w:pPr>
            <w:r w:rsidRPr="005347AD">
              <w:rPr>
                <w:b/>
                <w:iCs/>
                <w:color w:val="auto"/>
                <w:sz w:val="22"/>
              </w:rPr>
              <w:t>Промежуточная аттестация</w:t>
            </w:r>
          </w:p>
        </w:tc>
        <w:tc>
          <w:tcPr>
            <w:tcW w:w="2517" w:type="dxa"/>
            <w:vAlign w:val="center"/>
          </w:tcPr>
          <w:p w:rsidR="005347AD" w:rsidRPr="005347AD" w:rsidRDefault="005347AD" w:rsidP="005347AD">
            <w:pPr>
              <w:suppressAutoHyphens/>
              <w:spacing w:after="0" w:line="276" w:lineRule="auto"/>
              <w:ind w:left="0" w:firstLine="0"/>
              <w:jc w:val="left"/>
              <w:rPr>
                <w:iCs/>
                <w:color w:val="auto"/>
                <w:sz w:val="22"/>
              </w:rPr>
            </w:pPr>
            <w:r w:rsidRPr="005347AD">
              <w:rPr>
                <w:iCs/>
                <w:color w:val="auto"/>
                <w:sz w:val="22"/>
              </w:rPr>
              <w:t>ДЗ</w:t>
            </w:r>
          </w:p>
        </w:tc>
      </w:tr>
    </w:tbl>
    <w:p w:rsidR="00EA7F0A" w:rsidRDefault="00EA7F0A">
      <w:pPr>
        <w:spacing w:after="0" w:line="240" w:lineRule="auto"/>
        <w:ind w:left="283" w:firstLine="0"/>
        <w:jc w:val="left"/>
      </w:pPr>
    </w:p>
    <w:p w:rsidR="00EA7F0A" w:rsidRDefault="00EA7F0A">
      <w:pPr>
        <w:spacing w:after="9" w:line="276" w:lineRule="auto"/>
        <w:ind w:left="283" w:firstLine="0"/>
        <w:jc w:val="left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50" w:line="240" w:lineRule="auto"/>
        <w:ind w:left="0" w:firstLine="0"/>
        <w:jc w:val="center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49" w:line="240" w:lineRule="auto"/>
        <w:ind w:left="0" w:firstLine="0"/>
        <w:jc w:val="center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47" w:line="240" w:lineRule="auto"/>
        <w:ind w:left="0" w:firstLine="0"/>
        <w:jc w:val="center"/>
      </w:pPr>
    </w:p>
    <w:p w:rsidR="00EA7F0A" w:rsidRDefault="00EA7F0A">
      <w:pPr>
        <w:spacing w:after="0" w:line="240" w:lineRule="auto"/>
        <w:ind w:left="0" w:firstLine="0"/>
        <w:jc w:val="center"/>
      </w:pPr>
    </w:p>
    <w:p w:rsidR="00EA7F0A" w:rsidRDefault="00EA7F0A">
      <w:pPr>
        <w:sectPr w:rsidR="00EA7F0A" w:rsidSect="004A46C6">
          <w:pgSz w:w="11906" w:h="16838"/>
          <w:pgMar w:top="851" w:right="663" w:bottom="1173" w:left="1419" w:header="720" w:footer="720" w:gutter="0"/>
          <w:cols w:space="720"/>
        </w:sectPr>
      </w:pPr>
    </w:p>
    <w:p w:rsidR="00EA7F0A" w:rsidRPr="009752ED" w:rsidRDefault="00150606">
      <w:pPr>
        <w:numPr>
          <w:ilvl w:val="1"/>
          <w:numId w:val="3"/>
        </w:numPr>
        <w:spacing w:after="0" w:line="237" w:lineRule="auto"/>
        <w:ind w:right="-15" w:hanging="492"/>
        <w:jc w:val="left"/>
        <w:rPr>
          <w:szCs w:val="28"/>
        </w:rPr>
      </w:pPr>
      <w:r w:rsidRPr="009752ED">
        <w:rPr>
          <w:b/>
          <w:szCs w:val="28"/>
        </w:rPr>
        <w:lastRenderedPageBreak/>
        <w:t xml:space="preserve">Тематический план и содержание учебной дисциплины «Метрология, стандартизация, сертификация» </w:t>
      </w:r>
    </w:p>
    <w:p w:rsidR="00EA7F0A" w:rsidRPr="009752ED" w:rsidRDefault="00EA7F0A">
      <w:pPr>
        <w:spacing w:after="6" w:line="276" w:lineRule="auto"/>
        <w:ind w:left="0" w:firstLine="0"/>
        <w:jc w:val="left"/>
        <w:rPr>
          <w:szCs w:val="28"/>
        </w:rPr>
      </w:pPr>
    </w:p>
    <w:tbl>
      <w:tblPr>
        <w:tblStyle w:val="TableGrid"/>
        <w:tblW w:w="15223" w:type="dxa"/>
        <w:tblInd w:w="5" w:type="dxa"/>
        <w:tblCellMar>
          <w:left w:w="86" w:type="dxa"/>
          <w:right w:w="66" w:type="dxa"/>
        </w:tblCellMar>
        <w:tblLook w:val="04A0" w:firstRow="1" w:lastRow="0" w:firstColumn="1" w:lastColumn="0" w:noHBand="0" w:noVBand="1"/>
      </w:tblPr>
      <w:tblGrid>
        <w:gridCol w:w="2853"/>
        <w:gridCol w:w="548"/>
        <w:gridCol w:w="8532"/>
        <w:gridCol w:w="1148"/>
        <w:gridCol w:w="2142"/>
      </w:tblGrid>
      <w:tr w:rsidR="00EA7F0A" w:rsidRPr="009752ED" w:rsidTr="004A46C6">
        <w:trPr>
          <w:trHeight w:val="838"/>
        </w:trPr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Наименование       разделов и тем </w:t>
            </w: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>Содержание учебного материала и формы организации деятельности               обучающихся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Объем в часах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651F3F" w:rsidRDefault="00C84B22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651F3F">
              <w:rPr>
                <w:b/>
                <w:bCs/>
                <w:szCs w:val="28"/>
              </w:rPr>
              <w:t xml:space="preserve">Коды </w:t>
            </w:r>
            <w:r w:rsidRPr="00651F3F">
              <w:rPr>
                <w:b/>
                <w:bCs/>
                <w:szCs w:val="28"/>
                <w:shd w:val="clear" w:color="auto" w:fill="FFFFFF" w:themeFill="background1"/>
              </w:rPr>
              <w:t>компетенций и личностных результатов,</w:t>
            </w:r>
            <w:r w:rsidRPr="00651F3F">
              <w:rPr>
                <w:b/>
                <w:bCs/>
                <w:szCs w:val="28"/>
              </w:rPr>
              <w:t xml:space="preserve"> формированию которых способствует элемент программ</w:t>
            </w:r>
          </w:p>
        </w:tc>
      </w:tr>
      <w:tr w:rsidR="00EA7F0A" w:rsidRPr="009752ED" w:rsidTr="004A46C6">
        <w:trPr>
          <w:trHeight w:val="352"/>
        </w:trPr>
        <w:tc>
          <w:tcPr>
            <w:tcW w:w="1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 w:rsidP="004A46C6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9752ED">
              <w:rPr>
                <w:b/>
                <w:szCs w:val="28"/>
              </w:rPr>
              <w:t>РАЗДЕЛ 1. ОСНОВЫ СТАНДАРТИЗАЦИИ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C84B22" w:rsidRDefault="00EA7F0A" w:rsidP="00C84B22">
            <w:pPr>
              <w:spacing w:after="0" w:line="276" w:lineRule="auto"/>
              <w:ind w:left="24" w:firstLine="0"/>
              <w:jc w:val="left"/>
              <w:rPr>
                <w:b/>
                <w:szCs w:val="28"/>
              </w:rPr>
            </w:pPr>
          </w:p>
        </w:tc>
      </w:tr>
      <w:tr w:rsidR="00723B5D" w:rsidRPr="009752ED" w:rsidTr="00874DDA">
        <w:trPr>
          <w:trHeight w:val="288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6" w:line="240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1.1  </w:t>
            </w:r>
          </w:p>
          <w:p w:rsidR="00723B5D" w:rsidRPr="009752ED" w:rsidRDefault="00723B5D">
            <w:pPr>
              <w:spacing w:after="0" w:line="234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Государственная  система  стандартизации </w:t>
            </w:r>
          </w:p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 w:rsidP="00F02470">
            <w:pPr>
              <w:spacing w:after="0" w:line="276" w:lineRule="auto"/>
              <w:ind w:left="0" w:firstLine="0"/>
              <w:rPr>
                <w:szCs w:val="28"/>
              </w:rPr>
            </w:pPr>
            <w:r w:rsidRPr="00E02C51">
              <w:rPr>
                <w:szCs w:val="28"/>
              </w:rPr>
              <w:t xml:space="preserve">    1</w:t>
            </w:r>
          </w:p>
          <w:p w:rsidR="00723B5D" w:rsidRPr="00E02C51" w:rsidRDefault="00723B5D" w:rsidP="00F02470">
            <w:pPr>
              <w:spacing w:after="0" w:line="276" w:lineRule="auto"/>
              <w:ind w:left="0" w:firstLine="0"/>
              <w:rPr>
                <w:szCs w:val="28"/>
              </w:rPr>
            </w:pPr>
          </w:p>
          <w:p w:rsidR="00723B5D" w:rsidRPr="009752ED" w:rsidRDefault="00723B5D" w:rsidP="00F02470">
            <w:pPr>
              <w:spacing w:after="0" w:line="276" w:lineRule="auto"/>
              <w:ind w:left="0" w:firstLine="0"/>
              <w:rPr>
                <w:szCs w:val="28"/>
              </w:rPr>
            </w:pPr>
            <w:r w:rsidRPr="00E02C51">
              <w:rPr>
                <w:szCs w:val="28"/>
              </w:rPr>
              <w:t xml:space="preserve">     1</w:t>
            </w:r>
          </w:p>
        </w:tc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3B5D" w:rsidRPr="0047363E" w:rsidRDefault="00723B5D" w:rsidP="0047363E">
            <w:pPr>
              <w:spacing w:after="0" w:line="276" w:lineRule="auto"/>
              <w:ind w:left="24" w:firstLine="0"/>
              <w:jc w:val="left"/>
              <w:rPr>
                <w:sz w:val="24"/>
                <w:szCs w:val="24"/>
              </w:rPr>
            </w:pPr>
            <w:r w:rsidRPr="0047363E">
              <w:rPr>
                <w:sz w:val="24"/>
                <w:szCs w:val="24"/>
              </w:rPr>
              <w:t>ЛР13;</w:t>
            </w:r>
            <w:r w:rsidR="0047363E" w:rsidRPr="0047363E">
              <w:rPr>
                <w:sz w:val="24"/>
                <w:szCs w:val="24"/>
              </w:rPr>
              <w:t xml:space="preserve"> </w:t>
            </w:r>
            <w:r w:rsidR="0047363E">
              <w:rPr>
                <w:sz w:val="24"/>
                <w:szCs w:val="24"/>
              </w:rPr>
              <w:t>ОК 01 ПК 2.4</w:t>
            </w: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46" w:right="7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Задачи стандартизации. Основные понятия и определения. Органы и службы  по стандартизации. Виды стандартов.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4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Государственный контроль за соблюдением требований </w:t>
            </w:r>
            <w:proofErr w:type="gramStart"/>
            <w:r w:rsidRPr="009752ED">
              <w:rPr>
                <w:szCs w:val="28"/>
              </w:rPr>
              <w:t>государственных  стандартов</w:t>
            </w:r>
            <w:proofErr w:type="gramEnd"/>
            <w:r w:rsidRPr="009752ED">
              <w:rPr>
                <w:szCs w:val="28"/>
              </w:rPr>
              <w:t xml:space="preserve">. Нормализованный контроль технической документации.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1.2  </w:t>
            </w:r>
          </w:p>
          <w:p w:rsidR="00723B5D" w:rsidRPr="009752ED" w:rsidRDefault="00723B5D">
            <w:pPr>
              <w:spacing w:after="47" w:line="234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Межотраслевые  комплексы </w:t>
            </w:r>
          </w:p>
          <w:p w:rsidR="00723B5D" w:rsidRPr="009752ED" w:rsidRDefault="00723B5D">
            <w:pPr>
              <w:spacing w:after="0" w:line="240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стандартов </w:t>
            </w:r>
          </w:p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Единая система конструкторской документации (ЕСКД). Единая система  технологической документации (ЕСТД).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Комплексы стандартов по безопасности жизнедеятельности (ССБТ). Система  разработки и постановки продукции на производство (СРПП).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>
              <w:rPr>
                <w:b/>
                <w:szCs w:val="28"/>
              </w:rPr>
              <w:t xml:space="preserve">      П</w:t>
            </w:r>
            <w:r w:rsidRPr="009752ED">
              <w:rPr>
                <w:b/>
                <w:szCs w:val="28"/>
              </w:rPr>
              <w:t xml:space="preserve">рактическое занятие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Изучение комплексов стандартов ЕСКД, ЕСТД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1.3  </w:t>
            </w:r>
          </w:p>
          <w:p w:rsidR="00723B5D" w:rsidRPr="009752ED" w:rsidRDefault="00723B5D">
            <w:pPr>
              <w:spacing w:after="0" w:line="276" w:lineRule="auto"/>
              <w:ind w:left="24" w:right="336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Международная,  региональная  и национальная  стандартизация </w:t>
            </w: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Межгосударственная система по стандартизации (МГСС). Международная  организация по стандартизации (ИСО).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Международная электротехническая комиссия (МЭК). Экономическая  эффективность стандартизации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EA7F0A" w:rsidRPr="009752ED" w:rsidTr="004A46C6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 w:rsidP="005347A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>Самостоятельная работа обучающегося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C36CA8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b/>
                <w:szCs w:val="28"/>
              </w:rPr>
              <w:t>4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</w:tr>
      <w:tr w:rsidR="00EA7F0A" w:rsidRPr="009752ED" w:rsidTr="004A46C6">
        <w:trPr>
          <w:trHeight w:val="562"/>
        </w:trPr>
        <w:tc>
          <w:tcPr>
            <w:tcW w:w="1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 w:rsidP="004A46C6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РАЗДЕЛ 2. ОСНОВЫ ВЗАИМОЗАМЕНЯЕМОСТИ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 w:rsidP="00C84B22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50" w:line="240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2.1  </w:t>
            </w:r>
          </w:p>
          <w:p w:rsidR="00723B5D" w:rsidRPr="009752ED" w:rsidRDefault="00723B5D">
            <w:pPr>
              <w:spacing w:after="0" w:line="234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Взаимозаменяемость гладких  цилиндрических  деталей </w:t>
            </w:r>
          </w:p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3B5D" w:rsidRPr="0047363E" w:rsidRDefault="00723B5D" w:rsidP="0047363E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47363E">
              <w:rPr>
                <w:szCs w:val="28"/>
              </w:rPr>
              <w:t>ЛР15;</w:t>
            </w:r>
          </w:p>
          <w:p w:rsidR="00723B5D" w:rsidRPr="009752ED" w:rsidRDefault="00723B5D" w:rsidP="0047363E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47363E">
              <w:rPr>
                <w:szCs w:val="28"/>
              </w:rPr>
              <w:t>ОК 1,</w:t>
            </w:r>
            <w:r w:rsidR="0047363E" w:rsidRPr="0047363E">
              <w:rPr>
                <w:szCs w:val="28"/>
              </w:rPr>
              <w:t xml:space="preserve"> </w:t>
            </w:r>
            <w:r w:rsidR="0047363E">
              <w:rPr>
                <w:szCs w:val="28"/>
              </w:rPr>
              <w:t>ПК 3.2</w:t>
            </w: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Основные понятия и определения. Общие положения ЕСДП. Обозначение полей допусков, предельных отклонений и посадок на чертежах.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Неуказанные предельные отклонения размеров. Расчет и выбор посадок.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>
              <w:rPr>
                <w:b/>
                <w:szCs w:val="28"/>
              </w:rPr>
              <w:t xml:space="preserve">      П</w:t>
            </w:r>
            <w:r w:rsidRPr="009752ED">
              <w:rPr>
                <w:b/>
                <w:szCs w:val="28"/>
              </w:rPr>
              <w:t xml:space="preserve">рактические занятия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Допуски и посадки гладких цилиндрических соединений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4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Определение годности деталей в цилиндрических соединениях.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2.2  </w:t>
            </w:r>
          </w:p>
          <w:p w:rsidR="00723B5D" w:rsidRPr="009752ED" w:rsidRDefault="00723B5D">
            <w:pPr>
              <w:spacing w:after="48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Точность формы  </w:t>
            </w:r>
          </w:p>
          <w:p w:rsidR="00723B5D" w:rsidRPr="009752ED" w:rsidRDefault="00723B5D">
            <w:pPr>
              <w:spacing w:after="0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и расположения </w:t>
            </w:r>
          </w:p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Общие термины и определения. Отклонение и допуски формы, расположения.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2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Суммарные отклонения и допуски формы и расположения поверхностей.  Обозначение на чертежах допусков формы и расположения.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>
              <w:rPr>
                <w:b/>
                <w:szCs w:val="28"/>
              </w:rPr>
              <w:t>П</w:t>
            </w:r>
            <w:r w:rsidRPr="009752ED">
              <w:rPr>
                <w:b/>
                <w:szCs w:val="28"/>
              </w:rPr>
              <w:t xml:space="preserve">рактические занятия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right="3007" w:firstLine="0"/>
              <w:jc w:val="left"/>
              <w:rPr>
                <w:szCs w:val="28"/>
              </w:rPr>
            </w:pPr>
            <w:r>
              <w:rPr>
                <w:szCs w:val="28"/>
              </w:rPr>
              <w:t>До</w:t>
            </w:r>
            <w:r w:rsidRPr="009752ED">
              <w:rPr>
                <w:szCs w:val="28"/>
              </w:rPr>
              <w:t xml:space="preserve">пуски формы и расположения поверхностей деталей.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2.3  </w:t>
            </w:r>
          </w:p>
          <w:p w:rsidR="00723B5D" w:rsidRPr="009752ED" w:rsidRDefault="00723B5D">
            <w:pPr>
              <w:spacing w:after="48" w:line="234" w:lineRule="auto"/>
              <w:ind w:left="13" w:right="325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Шероховатость  и волнистость  </w:t>
            </w:r>
          </w:p>
          <w:p w:rsidR="00723B5D" w:rsidRPr="009752ED" w:rsidRDefault="00723B5D">
            <w:pPr>
              <w:spacing w:after="0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поверхности </w:t>
            </w:r>
          </w:p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Основные понятия и определения. Обозначение шероховатости поверхности.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Практическое занятие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3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Измерение параметров шероховатости поверхности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420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2.4  </w:t>
            </w:r>
          </w:p>
          <w:p w:rsidR="00723B5D" w:rsidRPr="009752ED" w:rsidRDefault="00723B5D" w:rsidP="004A46C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Система допусков  и посадок  для подшипников  качения.  </w:t>
            </w:r>
          </w:p>
          <w:p w:rsidR="00723B5D" w:rsidRPr="009752ED" w:rsidRDefault="00723B5D" w:rsidP="004A46C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Допуски на угловые размеры </w:t>
            </w:r>
          </w:p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Система допусков и посадок для подшипников качения. Допуски угловых  размеров.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Система допусков и посадок для конических соединений.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Практическое занятие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33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Допуски и посадки подшипников качения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50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2.5  </w:t>
            </w:r>
          </w:p>
          <w:p w:rsidR="00723B5D" w:rsidRPr="009752ED" w:rsidRDefault="00723B5D">
            <w:pPr>
              <w:spacing w:after="48" w:line="234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>Взаимозаменяемость различных</w:t>
            </w:r>
          </w:p>
          <w:p w:rsidR="00723B5D" w:rsidRPr="009752ED" w:rsidRDefault="00723B5D">
            <w:pPr>
              <w:spacing w:after="0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соединений </w:t>
            </w:r>
          </w:p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Общие принципы взаимозаменяемости цилиндрической резьбы. Основные  параметры метрической резьбы.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Система допусков для цилиндрических зубчатых передач. Допуски зубчатых  конических и гипоидных передач. Допуски червячных передач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3.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Взаимозаменяемость шпоночных соединений. Взаимозаменяемость шлицевых  соединений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Практическое занятие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 w:rsidP="004A46C6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Контроль резьбовых, зубчатых, шпоночных и шлицевых соединений</w:t>
            </w:r>
          </w:p>
          <w:p w:rsidR="00723B5D" w:rsidRPr="009752ED" w:rsidRDefault="00723B5D" w:rsidP="004A46C6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lastRenderedPageBreak/>
              <w:t xml:space="preserve">Тема 2.6  </w:t>
            </w:r>
          </w:p>
          <w:p w:rsidR="00723B5D" w:rsidRPr="009752ED" w:rsidRDefault="00723B5D">
            <w:pPr>
              <w:spacing w:after="0" w:line="234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Расчет размерных  цепей </w:t>
            </w:r>
          </w:p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Основные термины и определения, классификация размерных цепей.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64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Метод расчета размерных цепей на полную взаимозаменяемость.  Теоретико- вероятностный метод расчета размерных цепей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3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Практическое занятие 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4A46C6" w:rsidRPr="009752ED" w:rsidTr="004A46C6">
        <w:trPr>
          <w:trHeight w:val="320"/>
        </w:trPr>
        <w:tc>
          <w:tcPr>
            <w:tcW w:w="28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A46C6" w:rsidRPr="009752ED" w:rsidRDefault="004A46C6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 w:rsidP="004A46C6">
            <w:pPr>
              <w:spacing w:after="3" w:line="240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Расчет размерных цепей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 w:rsidP="004A46C6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4A46C6" w:rsidRPr="009752ED" w:rsidTr="004A46C6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>Самостоятельная работа обучающегося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6C6" w:rsidRPr="009752ED" w:rsidRDefault="004A46C6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1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5682" w:right="1579" w:hanging="4016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РАЗДЕЛ 3. ОСНОВЫ МЕТРОЛОГИИ И ТЕХНИЧЕСКИЕ ИЗМЕРЕНИЯ 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7363E" w:rsidRPr="0047363E" w:rsidRDefault="0047363E" w:rsidP="0047363E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    </w:t>
            </w:r>
            <w:r w:rsidRPr="0047363E">
              <w:rPr>
                <w:szCs w:val="28"/>
              </w:rPr>
              <w:t>ЛР15;</w:t>
            </w:r>
          </w:p>
          <w:p w:rsidR="00723B5D" w:rsidRPr="009752ED" w:rsidRDefault="0047363E" w:rsidP="0047363E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47363E">
              <w:rPr>
                <w:szCs w:val="28"/>
              </w:rPr>
              <w:t xml:space="preserve">ОК 1, </w:t>
            </w:r>
            <w:r>
              <w:rPr>
                <w:szCs w:val="28"/>
              </w:rPr>
              <w:t>ПК 3.2</w:t>
            </w:r>
          </w:p>
        </w:tc>
      </w:tr>
      <w:tr w:rsidR="00723B5D" w:rsidRPr="009752ED" w:rsidTr="00874DDA">
        <w:trPr>
          <w:trHeight w:val="288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50" w:line="240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3.1  </w:t>
            </w:r>
          </w:p>
          <w:p w:rsidR="00723B5D" w:rsidRPr="009752ED" w:rsidRDefault="00723B5D">
            <w:pPr>
              <w:spacing w:after="0" w:line="234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Основные понятия метрологии </w:t>
            </w:r>
          </w:p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3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31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Измеряемые величины. Виды и методы измерений. Методика выполнения  измерений.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31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Метрологические показатели средств измерений. Классы точности средств  измерений.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3.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31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Международная система единиц (система СИ). Критерии качества измерений.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Практическое занятие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7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3" w:line="234" w:lineRule="auto"/>
              <w:ind w:left="17" w:firstLine="0"/>
              <w:jc w:val="left"/>
              <w:rPr>
                <w:szCs w:val="28"/>
              </w:rPr>
            </w:pPr>
            <w:r>
              <w:rPr>
                <w:szCs w:val="28"/>
              </w:rPr>
              <w:t>Пр</w:t>
            </w:r>
            <w:r w:rsidRPr="009752ED">
              <w:rPr>
                <w:szCs w:val="28"/>
              </w:rPr>
              <w:t>иведение несистемной величины измерений в соответствие с</w:t>
            </w:r>
            <w:r>
              <w:rPr>
                <w:szCs w:val="28"/>
              </w:rPr>
              <w:t xml:space="preserve"> действующими  ст</w:t>
            </w:r>
            <w:r w:rsidRPr="009752ED">
              <w:rPr>
                <w:szCs w:val="28"/>
              </w:rPr>
              <w:t>андартами и международной системой единиц СИ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310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50" w:line="240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3.2  </w:t>
            </w:r>
          </w:p>
          <w:p w:rsidR="00723B5D" w:rsidRPr="009752ED" w:rsidRDefault="00723B5D">
            <w:pPr>
              <w:spacing w:after="0" w:line="234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Линейные и угловые измерения </w:t>
            </w:r>
          </w:p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76" w:lineRule="auto"/>
              <w:ind w:left="17" w:right="7357" w:firstLine="0"/>
              <w:jc w:val="left"/>
              <w:rPr>
                <w:szCs w:val="28"/>
              </w:rPr>
            </w:pPr>
            <w:r>
              <w:rPr>
                <w:b/>
                <w:szCs w:val="28"/>
              </w:rPr>
              <w:t>Со</w:t>
            </w:r>
            <w:r w:rsidRPr="009752ED">
              <w:rPr>
                <w:b/>
                <w:szCs w:val="28"/>
              </w:rPr>
              <w:t xml:space="preserve">держание 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47363E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Default="00723B5D" w:rsidP="00E02C51">
            <w:pPr>
              <w:spacing w:after="0" w:line="276" w:lineRule="auto"/>
              <w:ind w:left="0" w:firstLine="0"/>
              <w:rPr>
                <w:szCs w:val="28"/>
              </w:rPr>
            </w:pPr>
            <w:r w:rsidRPr="00E02C51">
              <w:rPr>
                <w:szCs w:val="28"/>
              </w:rPr>
              <w:t xml:space="preserve">     </w:t>
            </w:r>
          </w:p>
          <w:p w:rsidR="00723B5D" w:rsidRPr="009752ED" w:rsidRDefault="0047363E" w:rsidP="004A46C6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31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Плоскопараллельные меры длины. Меры длины штриховые.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40" w:lineRule="auto"/>
              <w:ind w:left="31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Микрометрические приборы. Пружинные измерительные приборы.  Оптико-механические приборы. Пневматические приборы.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3.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34" w:lineRule="auto"/>
              <w:ind w:left="31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Жесткие угловые меры. Угольники. Механические угломеры. Средства измерений, основанные на тригонометрическом методе.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>
              <w:rPr>
                <w:b/>
                <w:szCs w:val="28"/>
              </w:rPr>
              <w:t>П</w:t>
            </w:r>
            <w:r w:rsidRPr="009752ED">
              <w:rPr>
                <w:b/>
                <w:szCs w:val="28"/>
              </w:rPr>
              <w:t xml:space="preserve">рактические занятия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 w:rsidRPr="00E02C51">
              <w:rPr>
                <w:b/>
                <w:szCs w:val="28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>Измерение деталей с использованием различных измерительных инструментов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E348C8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>
              <w:rPr>
                <w:b/>
                <w:szCs w:val="28"/>
              </w:rPr>
              <w:t>Са</w:t>
            </w:r>
            <w:r w:rsidRPr="009752ED">
              <w:rPr>
                <w:b/>
                <w:szCs w:val="28"/>
              </w:rPr>
              <w:t>мостоятельная работа обучающегося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EA7F0A" w:rsidRPr="009752ED" w:rsidTr="00E348C8">
        <w:trPr>
          <w:trHeight w:val="404"/>
        </w:trPr>
        <w:tc>
          <w:tcPr>
            <w:tcW w:w="1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 w:rsidP="004A46C6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9752ED">
              <w:rPr>
                <w:b/>
                <w:szCs w:val="28"/>
              </w:rPr>
              <w:t>РАЗДЕЛ 4. ОСНОВЫ СЕРТИФИКАЦИИ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 w:rsidP="00C84B22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288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34" w:lineRule="auto"/>
              <w:ind w:left="17" w:right="141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</w:t>
            </w:r>
            <w:proofErr w:type="gramStart"/>
            <w:r w:rsidRPr="009752ED">
              <w:rPr>
                <w:b/>
                <w:szCs w:val="28"/>
              </w:rPr>
              <w:t>4.1  Основные</w:t>
            </w:r>
            <w:proofErr w:type="gramEnd"/>
            <w:r w:rsidRPr="009752ED">
              <w:rPr>
                <w:b/>
                <w:szCs w:val="28"/>
              </w:rPr>
              <w:t xml:space="preserve"> положения </w:t>
            </w:r>
          </w:p>
          <w:p w:rsidR="00723B5D" w:rsidRPr="009752ED" w:rsidRDefault="00723B5D">
            <w:pPr>
              <w:spacing w:after="0" w:line="240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сертификации </w:t>
            </w:r>
          </w:p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4A46C6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47363E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47363E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7363E" w:rsidRPr="0047363E" w:rsidRDefault="0047363E" w:rsidP="0047363E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    </w:t>
            </w:r>
            <w:r w:rsidRPr="0047363E">
              <w:rPr>
                <w:szCs w:val="28"/>
              </w:rPr>
              <w:t>ЛР15;</w:t>
            </w:r>
          </w:p>
          <w:p w:rsidR="00723B5D" w:rsidRPr="009752ED" w:rsidRDefault="0047363E" w:rsidP="0047363E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47363E">
              <w:rPr>
                <w:szCs w:val="28"/>
              </w:rPr>
              <w:t xml:space="preserve">ОК 1, </w:t>
            </w:r>
            <w:r>
              <w:rPr>
                <w:szCs w:val="28"/>
              </w:rPr>
              <w:t>ПК 2.4</w:t>
            </w: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Основные понятия, цели и объекты сертификации. Правовое обеспечение  сертификации.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Роль сертификации в повышении качества продукции.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7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3.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Общие сведения о конкурентоспособности. Обязательная и добровольная  сертификация.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286"/>
        </w:trPr>
        <w:tc>
          <w:tcPr>
            <w:tcW w:w="2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48" w:line="240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Тема 4.2  </w:t>
            </w:r>
          </w:p>
          <w:p w:rsidR="00723B5D" w:rsidRPr="009752ED" w:rsidRDefault="00723B5D">
            <w:pPr>
              <w:spacing w:after="0" w:line="240" w:lineRule="auto"/>
              <w:ind w:left="6" w:firstLine="0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Качество продукции </w:t>
            </w:r>
          </w:p>
          <w:p w:rsidR="00723B5D" w:rsidRPr="009752ED" w:rsidRDefault="00723B5D">
            <w:pPr>
              <w:spacing w:after="0" w:line="276" w:lineRule="auto"/>
              <w:ind w:left="6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 w:rsidP="005347AD">
            <w:pPr>
              <w:spacing w:after="0" w:line="276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Содержание   </w:t>
            </w:r>
          </w:p>
        </w:tc>
        <w:tc>
          <w:tcPr>
            <w:tcW w:w="11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</w:t>
            </w:r>
          </w:p>
          <w:p w:rsidR="00723B5D" w:rsidRDefault="00723B5D">
            <w:pPr>
              <w:spacing w:after="0" w:line="276" w:lineRule="auto"/>
              <w:ind w:left="0" w:firstLine="0"/>
              <w:jc w:val="center"/>
              <w:rPr>
                <w:b/>
                <w:szCs w:val="28"/>
              </w:rPr>
            </w:pP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  <w:p w:rsidR="00723B5D" w:rsidRPr="00E02C51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 w:rsidRPr="00E02C51">
              <w:rPr>
                <w:szCs w:val="28"/>
              </w:rPr>
              <w:t>1</w:t>
            </w:r>
          </w:p>
        </w:tc>
        <w:tc>
          <w:tcPr>
            <w:tcW w:w="21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723B5D" w:rsidRPr="009752ED" w:rsidTr="00874DD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1.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12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Основные понятия и определения в области качества продукции. Управление  качеством продукции.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723B5D" w:rsidRPr="009752ED" w:rsidTr="00874DDA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2. </w:t>
            </w:r>
          </w:p>
        </w:tc>
        <w:tc>
          <w:tcPr>
            <w:tcW w:w="8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40" w:lineRule="auto"/>
              <w:ind w:left="12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Сертификация систем качества. Качество продукции и защита потребителей. </w:t>
            </w:r>
          </w:p>
          <w:p w:rsidR="00723B5D" w:rsidRPr="009752ED" w:rsidRDefault="00723B5D">
            <w:pPr>
              <w:spacing w:after="0" w:line="276" w:lineRule="auto"/>
              <w:ind w:left="12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B5D" w:rsidRPr="009752ED" w:rsidRDefault="00723B5D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</w:tr>
      <w:tr w:rsidR="00EA7F0A" w:rsidRPr="009752ED" w:rsidTr="004A46C6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left"/>
              <w:rPr>
                <w:szCs w:val="28"/>
              </w:rPr>
            </w:pPr>
          </w:p>
        </w:tc>
        <w:tc>
          <w:tcPr>
            <w:tcW w:w="9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>
            <w:pPr>
              <w:spacing w:after="0" w:line="240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>Самостоятельная работа обучающегося</w:t>
            </w:r>
          </w:p>
          <w:p w:rsidR="00EA7F0A" w:rsidRPr="009752ED" w:rsidRDefault="00EA7F0A">
            <w:pPr>
              <w:spacing w:after="0" w:line="276" w:lineRule="auto"/>
              <w:ind w:left="6" w:firstLine="0"/>
              <w:jc w:val="left"/>
              <w:rPr>
                <w:szCs w:val="28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C36CA8" w:rsidRDefault="0047363E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EA7F0A" w:rsidRPr="009752ED" w:rsidTr="004A46C6">
        <w:trPr>
          <w:trHeight w:val="562"/>
        </w:trPr>
        <w:tc>
          <w:tcPr>
            <w:tcW w:w="1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 w:rsidP="004A46C6">
            <w:pPr>
              <w:spacing w:after="0" w:line="240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Промежуточная аттестация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47363E" w:rsidRDefault="0047363E">
            <w:pPr>
              <w:spacing w:after="0"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47363E">
              <w:rPr>
                <w:b/>
                <w:sz w:val="24"/>
                <w:szCs w:val="24"/>
              </w:rPr>
              <w:t>экзамен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  <w:tr w:rsidR="00EA7F0A" w:rsidRPr="009752ED" w:rsidTr="004A46C6">
        <w:trPr>
          <w:trHeight w:val="562"/>
        </w:trPr>
        <w:tc>
          <w:tcPr>
            <w:tcW w:w="11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150606">
            <w:pPr>
              <w:spacing w:after="0" w:line="276" w:lineRule="auto"/>
              <w:ind w:left="6" w:firstLine="0"/>
              <w:jc w:val="left"/>
              <w:rPr>
                <w:szCs w:val="28"/>
              </w:rPr>
            </w:pPr>
            <w:r w:rsidRPr="009752ED">
              <w:rPr>
                <w:b/>
                <w:szCs w:val="28"/>
              </w:rPr>
              <w:t xml:space="preserve">Всего: 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5347AD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32/18/25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EA7F0A">
            <w:pPr>
              <w:spacing w:after="0" w:line="276" w:lineRule="auto"/>
              <w:ind w:left="0" w:firstLine="0"/>
              <w:jc w:val="center"/>
              <w:rPr>
                <w:szCs w:val="28"/>
              </w:rPr>
            </w:pPr>
          </w:p>
        </w:tc>
      </w:tr>
    </w:tbl>
    <w:p w:rsidR="00EA7F0A" w:rsidRPr="009752ED" w:rsidRDefault="00EA7F0A">
      <w:pPr>
        <w:spacing w:after="0" w:line="240" w:lineRule="auto"/>
        <w:ind w:left="0" w:firstLine="0"/>
        <w:jc w:val="left"/>
        <w:rPr>
          <w:szCs w:val="28"/>
        </w:rPr>
      </w:pPr>
    </w:p>
    <w:p w:rsidR="00EA7F0A" w:rsidRPr="009752ED" w:rsidRDefault="00EA7F0A">
      <w:pPr>
        <w:spacing w:after="47" w:line="240" w:lineRule="auto"/>
        <w:ind w:left="0" w:right="6627" w:firstLine="0"/>
        <w:jc w:val="right"/>
        <w:rPr>
          <w:szCs w:val="28"/>
        </w:rPr>
      </w:pPr>
    </w:p>
    <w:p w:rsidR="00EA7F0A" w:rsidRPr="009752ED" w:rsidRDefault="00EA7F0A">
      <w:pPr>
        <w:spacing w:after="49" w:line="240" w:lineRule="auto"/>
        <w:ind w:left="0" w:right="6627" w:firstLine="0"/>
        <w:jc w:val="right"/>
        <w:rPr>
          <w:szCs w:val="28"/>
        </w:rPr>
      </w:pPr>
    </w:p>
    <w:p w:rsidR="004847CA" w:rsidRDefault="004847CA">
      <w:pPr>
        <w:spacing w:after="47" w:line="240" w:lineRule="auto"/>
        <w:ind w:left="0" w:right="6627" w:firstLine="0"/>
        <w:jc w:val="right"/>
        <w:rPr>
          <w:szCs w:val="28"/>
        </w:rPr>
        <w:sectPr w:rsidR="004847CA">
          <w:pgSz w:w="16838" w:h="11906" w:orient="landscape"/>
          <w:pgMar w:top="1140" w:right="1440" w:bottom="1116" w:left="1133" w:header="720" w:footer="720" w:gutter="0"/>
          <w:cols w:space="720"/>
        </w:sectPr>
      </w:pPr>
    </w:p>
    <w:p w:rsidR="00EA7F0A" w:rsidRDefault="00150606" w:rsidP="0047363E">
      <w:pPr>
        <w:numPr>
          <w:ilvl w:val="0"/>
          <w:numId w:val="4"/>
        </w:numPr>
        <w:spacing w:after="46" w:line="237" w:lineRule="auto"/>
        <w:ind w:right="-15"/>
        <w:jc w:val="left"/>
      </w:pPr>
      <w:r>
        <w:rPr>
          <w:b/>
        </w:rPr>
        <w:lastRenderedPageBreak/>
        <w:t xml:space="preserve">УСЛОВИЯ РЕАЛИЗАЦИИ РАБОЧЕЙ ПРОГРАММЫ УЧЕБНОЙ ДИСЦИПЛИНЫ </w:t>
      </w:r>
    </w:p>
    <w:p w:rsidR="0047363E" w:rsidRPr="0047363E" w:rsidRDefault="0047363E" w:rsidP="0047363E">
      <w:pPr>
        <w:spacing w:after="45" w:line="237" w:lineRule="auto"/>
        <w:ind w:left="-5" w:right="-15"/>
        <w:rPr>
          <w:b/>
        </w:rPr>
      </w:pPr>
      <w:r w:rsidRPr="0047363E">
        <w:rPr>
          <w:b/>
        </w:rPr>
        <w:t xml:space="preserve">3.1. Требования к минимальному материально-техническому обеспечению Реализация учебной дисциплины требует наличия учебного кабинета Метрологии, стандартизации и сертификации. </w:t>
      </w:r>
    </w:p>
    <w:p w:rsidR="0047363E" w:rsidRDefault="0047363E" w:rsidP="0047363E">
      <w:pPr>
        <w:spacing w:after="45" w:line="237" w:lineRule="auto"/>
        <w:ind w:left="-5" w:right="-15"/>
      </w:pPr>
      <w:r>
        <w:t>Оборудование учебного кабинета:</w:t>
      </w:r>
    </w:p>
    <w:p w:rsidR="0047363E" w:rsidRDefault="0047363E" w:rsidP="0047363E">
      <w:pPr>
        <w:spacing w:after="45" w:line="237" w:lineRule="auto"/>
        <w:ind w:left="-5" w:right="-15"/>
      </w:pPr>
      <w:r>
        <w:t xml:space="preserve"> - плакаты по разделу «Допуски и посадки» Технические средства обучения: </w:t>
      </w:r>
    </w:p>
    <w:p w:rsidR="0047363E" w:rsidRDefault="0047363E" w:rsidP="0047363E">
      <w:pPr>
        <w:spacing w:after="45" w:line="237" w:lineRule="auto"/>
        <w:ind w:left="-5" w:right="-15"/>
      </w:pPr>
      <w:r>
        <w:t xml:space="preserve">- компьютер, </w:t>
      </w:r>
    </w:p>
    <w:p w:rsidR="0047363E" w:rsidRDefault="0047363E" w:rsidP="0047363E">
      <w:pPr>
        <w:spacing w:after="45" w:line="237" w:lineRule="auto"/>
        <w:ind w:left="-5" w:right="-15"/>
      </w:pPr>
      <w:r>
        <w:t xml:space="preserve">- цифровой проектор </w:t>
      </w:r>
    </w:p>
    <w:p w:rsidR="0047363E" w:rsidRPr="0047363E" w:rsidRDefault="0047363E" w:rsidP="0047363E">
      <w:pPr>
        <w:spacing w:after="45" w:line="237" w:lineRule="auto"/>
        <w:ind w:left="-5" w:right="-15"/>
        <w:rPr>
          <w:b/>
        </w:rPr>
      </w:pPr>
      <w:r w:rsidRPr="0047363E">
        <w:rPr>
          <w:b/>
        </w:rPr>
        <w:t xml:space="preserve">3.2. Информационное обеспечение реализации программы </w:t>
      </w:r>
    </w:p>
    <w:p w:rsidR="0047363E" w:rsidRDefault="0047363E" w:rsidP="0047363E">
      <w:pPr>
        <w:spacing w:after="45" w:line="237" w:lineRule="auto"/>
        <w:ind w:left="-5" w:right="-15"/>
      </w:pPr>
      <w:r>
        <w:t xml:space="preserve">Для реализации программы библиотечный фонд образовательной организации имеет печатные и/или электронные образовательные и информационные ресурсы, рекомендуемые для использования в образовательном процессе. </w:t>
      </w:r>
      <w:r w:rsidRPr="0047363E">
        <w:rPr>
          <w:b/>
        </w:rPr>
        <w:t>Основные источники:</w:t>
      </w:r>
      <w:r>
        <w:t xml:space="preserve"> </w:t>
      </w:r>
    </w:p>
    <w:p w:rsidR="0047363E" w:rsidRDefault="0047363E" w:rsidP="00830725">
      <w:pPr>
        <w:spacing w:after="45" w:line="237" w:lineRule="auto"/>
        <w:ind w:left="-5" w:right="-15"/>
      </w:pPr>
      <w:r>
        <w:t xml:space="preserve">1. </w:t>
      </w:r>
      <w:proofErr w:type="spellStart"/>
      <w:r>
        <w:t>Вячеславова</w:t>
      </w:r>
      <w:proofErr w:type="spellEnd"/>
      <w:r>
        <w:t xml:space="preserve"> О.Ф. Допуски и технические измерения: учебник / </w:t>
      </w:r>
      <w:proofErr w:type="spellStart"/>
      <w:r>
        <w:t>Вячеславова</w:t>
      </w:r>
      <w:proofErr w:type="spellEnd"/>
      <w:r>
        <w:t xml:space="preserve"> О.Ф., Дьяков Д.А., Парфеньева И.Е., Зайцев С.А. — Москва: </w:t>
      </w:r>
      <w:proofErr w:type="spellStart"/>
      <w:r>
        <w:t>КноРус</w:t>
      </w:r>
      <w:proofErr w:type="spellEnd"/>
      <w:r>
        <w:t>, 2021. — 267 с. — ISBN 978-5-406-01699-2. — URL: https://book.ru/book/938765 — Текст: электронный.</w:t>
      </w:r>
    </w:p>
    <w:p w:rsidR="0047363E" w:rsidRDefault="00830725" w:rsidP="0047363E">
      <w:pPr>
        <w:spacing w:after="45" w:line="237" w:lineRule="auto"/>
        <w:ind w:left="-5" w:right="-15"/>
      </w:pPr>
      <w:r>
        <w:t>2</w:t>
      </w:r>
      <w:r w:rsidR="0047363E">
        <w:t xml:space="preserve">. </w:t>
      </w:r>
      <w:proofErr w:type="spellStart"/>
      <w:r w:rsidR="0047363E">
        <w:t>Ильянков</w:t>
      </w:r>
      <w:proofErr w:type="spellEnd"/>
      <w:r w:rsidR="0047363E">
        <w:t xml:space="preserve"> А.И. Метрология, стандартизация и сертификация в машиностроении. Практикум: учебное пособие для студентов учреждений среднего профессионального образования / А.И. </w:t>
      </w:r>
      <w:proofErr w:type="spellStart"/>
      <w:r w:rsidR="0047363E">
        <w:t>Ильянков</w:t>
      </w:r>
      <w:proofErr w:type="spellEnd"/>
      <w:r w:rsidR="0047363E">
        <w:t>. – Москва: Образовательно-издательский центр «Академия», 2023г.</w:t>
      </w:r>
    </w:p>
    <w:p w:rsidR="0047363E" w:rsidRDefault="00830725" w:rsidP="0047363E">
      <w:pPr>
        <w:spacing w:after="45" w:line="237" w:lineRule="auto"/>
        <w:ind w:left="-5" w:right="-15"/>
      </w:pPr>
      <w:r>
        <w:t>3</w:t>
      </w:r>
      <w:r w:rsidR="0047363E">
        <w:t xml:space="preserve">. Леонов О.А. Основы взаимозаменяемости: учебное пособие для СПО / О.А. Леонов. – Санкт-Петербург: Лань, 2021г. </w:t>
      </w:r>
    </w:p>
    <w:p w:rsidR="0047363E" w:rsidRDefault="00830725" w:rsidP="0047363E">
      <w:pPr>
        <w:spacing w:after="45" w:line="237" w:lineRule="auto"/>
        <w:ind w:left="-5" w:right="-15"/>
      </w:pPr>
      <w:r>
        <w:t>4</w:t>
      </w:r>
      <w:r w:rsidR="0047363E">
        <w:t xml:space="preserve">. </w:t>
      </w:r>
      <w:proofErr w:type="spellStart"/>
      <w:r w:rsidR="0047363E">
        <w:t>Лифиц</w:t>
      </w:r>
      <w:proofErr w:type="spellEnd"/>
      <w:r w:rsidR="0047363E">
        <w:t xml:space="preserve"> И.М. Стандартизация, метрология и подтверждение соответствия: учебник и практикум для студентов СПО. – М.: Издательство </w:t>
      </w:r>
      <w:proofErr w:type="spellStart"/>
      <w:r w:rsidR="0047363E">
        <w:t>Юрайт</w:t>
      </w:r>
      <w:proofErr w:type="spellEnd"/>
      <w:r w:rsidR="0047363E">
        <w:t>, 2017г.</w:t>
      </w:r>
    </w:p>
    <w:p w:rsidR="0047363E" w:rsidRDefault="00830725" w:rsidP="0047363E">
      <w:pPr>
        <w:spacing w:after="45" w:line="237" w:lineRule="auto"/>
        <w:ind w:left="-5" w:right="-15"/>
      </w:pPr>
      <w:r>
        <w:t>5</w:t>
      </w:r>
      <w:r w:rsidR="0047363E">
        <w:t xml:space="preserve">. Метрология, стандартизация и сертификация в машиностроении: учебник для студентов СПО / С.А. Зайцев, А.Н. Толстов, Д.Д. Грибанов, А.Д. </w:t>
      </w:r>
      <w:proofErr w:type="spellStart"/>
      <w:r w:rsidR="0047363E">
        <w:t>Куранов</w:t>
      </w:r>
      <w:proofErr w:type="spellEnd"/>
      <w:r w:rsidR="0047363E">
        <w:t xml:space="preserve">. - Москва: Издательский центр "Академия", 2020г. </w:t>
      </w:r>
    </w:p>
    <w:p w:rsidR="0047363E" w:rsidRDefault="00830725" w:rsidP="0047363E">
      <w:pPr>
        <w:spacing w:after="45" w:line="237" w:lineRule="auto"/>
        <w:ind w:left="-5" w:right="-15"/>
      </w:pPr>
      <w:r>
        <w:t>6</w:t>
      </w:r>
      <w:r w:rsidR="0047363E">
        <w:t xml:space="preserve">.Плотникова И.Ю. Стандартизация и подтверждение соответствия: учебник для студентов учреждений среднего профессионального образования / И.Ю. Плотникова, Т.А. Черниченко. – Москва: Издательский центр «Академия», 2018г. </w:t>
      </w:r>
    </w:p>
    <w:p w:rsidR="0047363E" w:rsidRDefault="00830725" w:rsidP="0047363E">
      <w:pPr>
        <w:spacing w:after="45" w:line="237" w:lineRule="auto"/>
        <w:ind w:left="-5" w:right="-15"/>
      </w:pPr>
      <w:r>
        <w:t>7</w:t>
      </w:r>
      <w:r w:rsidR="0047363E">
        <w:t xml:space="preserve">.Хрусталева З.А. Метрология, стандартизация и сертификация. Практикум: учебное пособие / Хрусталева З.А. — Москва: </w:t>
      </w:r>
      <w:proofErr w:type="spellStart"/>
      <w:r w:rsidR="0047363E">
        <w:t>КноРус</w:t>
      </w:r>
      <w:proofErr w:type="spellEnd"/>
      <w:r w:rsidR="0047363E">
        <w:t xml:space="preserve">, 2019. — 171 с. — (СПО). — ISBN 978-5-406-06612-6. — URL: https://book.ru/book/931412 — Текст: электронный. </w:t>
      </w:r>
    </w:p>
    <w:p w:rsidR="00830725" w:rsidRDefault="00830725" w:rsidP="0047363E">
      <w:pPr>
        <w:spacing w:after="45" w:line="237" w:lineRule="auto"/>
        <w:ind w:left="-5" w:right="-15"/>
      </w:pPr>
      <w:r>
        <w:t>8</w:t>
      </w:r>
      <w:r w:rsidR="0047363E">
        <w:t xml:space="preserve">.Шишмарев, В.Ю. Метрология, стандартизация и сертификация: учебник / </w:t>
      </w:r>
      <w:proofErr w:type="spellStart"/>
      <w:r w:rsidR="0047363E">
        <w:t>Шишмарев</w:t>
      </w:r>
      <w:proofErr w:type="spellEnd"/>
      <w:r w:rsidR="0047363E">
        <w:t xml:space="preserve"> В.Ю. — Москва: </w:t>
      </w:r>
      <w:proofErr w:type="spellStart"/>
      <w:r w:rsidR="0047363E">
        <w:t>КноРус</w:t>
      </w:r>
      <w:proofErr w:type="spellEnd"/>
      <w:r w:rsidR="0047363E">
        <w:t>, 2023. — 304 с. — (СПО). — ISBN 978-5-406-07400-8. — URL: https://book.ru/book</w:t>
      </w:r>
      <w:r>
        <w:t>/932576 — Текст: электронный. 9</w:t>
      </w:r>
      <w:r w:rsidR="0047363E">
        <w:t xml:space="preserve">.Шишмарев В.Ю. Метрология, стандартизация, сертификация и техническое регулирование: учебное пособие для студентов учреждений среднего профессионального образования / В.Ю. </w:t>
      </w:r>
      <w:proofErr w:type="spellStart"/>
      <w:r w:rsidR="0047363E">
        <w:t>Шишмарев</w:t>
      </w:r>
      <w:proofErr w:type="spellEnd"/>
      <w:r w:rsidR="0047363E">
        <w:t xml:space="preserve">. – М.: Издательский центр «Академия», 2020г. </w:t>
      </w:r>
    </w:p>
    <w:p w:rsidR="00830725" w:rsidRPr="00830725" w:rsidRDefault="0047363E" w:rsidP="0047363E">
      <w:pPr>
        <w:spacing w:after="45" w:line="237" w:lineRule="auto"/>
        <w:ind w:left="-5" w:right="-15"/>
        <w:rPr>
          <w:b/>
        </w:rPr>
      </w:pPr>
      <w:r w:rsidRPr="00830725">
        <w:rPr>
          <w:b/>
        </w:rPr>
        <w:lastRenderedPageBreak/>
        <w:t xml:space="preserve">Дополнительные источники: </w:t>
      </w:r>
    </w:p>
    <w:p w:rsidR="00830725" w:rsidRDefault="0047363E" w:rsidP="0047363E">
      <w:pPr>
        <w:spacing w:after="45" w:line="237" w:lineRule="auto"/>
        <w:ind w:left="-5" w:right="-15"/>
      </w:pPr>
      <w:r>
        <w:t xml:space="preserve">1. </w:t>
      </w:r>
      <w:proofErr w:type="spellStart"/>
      <w:r>
        <w:t>Боларев</w:t>
      </w:r>
      <w:proofErr w:type="spellEnd"/>
      <w:r>
        <w:t xml:space="preserve"> Б.П. Стандартизация, метрология, подтверждение соответствия: учебное пособие для студентов высших учебных заведений. - М.: ИНФРАМ, 2015г. </w:t>
      </w:r>
    </w:p>
    <w:p w:rsidR="00830725" w:rsidRDefault="0047363E" w:rsidP="0047363E">
      <w:pPr>
        <w:spacing w:after="45" w:line="237" w:lineRule="auto"/>
        <w:ind w:left="-5" w:right="-15"/>
      </w:pPr>
      <w:r>
        <w:t xml:space="preserve">2. Кошевая И.П., Канке А.А. Метрология, стандартизация, сертификация: учебник для студентов средних профессиональных учебных заведений. - М.: ИД "ФОРУМ": ИНФРА-М, 2010г. </w:t>
      </w:r>
    </w:p>
    <w:p w:rsidR="0047363E" w:rsidRDefault="0047363E" w:rsidP="0047363E">
      <w:pPr>
        <w:spacing w:after="45" w:line="237" w:lineRule="auto"/>
        <w:ind w:left="-5" w:right="-15"/>
      </w:pPr>
      <w:r>
        <w:t xml:space="preserve">3. </w:t>
      </w:r>
      <w:proofErr w:type="spellStart"/>
      <w:r>
        <w:t>Шишмарев</w:t>
      </w:r>
      <w:proofErr w:type="spellEnd"/>
      <w:r>
        <w:t xml:space="preserve"> В.Ю. Метрология, стандартизация, сертификация и техническое регулирование: учебник для студентов СПО. - М.: Издательский центр "Академия", 2014г.</w:t>
      </w: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47363E">
      <w:pPr>
        <w:spacing w:after="45" w:line="237" w:lineRule="auto"/>
        <w:ind w:left="-5" w:right="-15"/>
      </w:pPr>
    </w:p>
    <w:p w:rsidR="0047363E" w:rsidRDefault="0047363E" w:rsidP="00830725">
      <w:pPr>
        <w:spacing w:after="45" w:line="237" w:lineRule="auto"/>
        <w:ind w:left="0" w:right="-15" w:firstLine="0"/>
      </w:pPr>
    </w:p>
    <w:p w:rsidR="0047363E" w:rsidRDefault="0047363E" w:rsidP="0047363E">
      <w:pPr>
        <w:spacing w:after="45" w:line="237" w:lineRule="auto"/>
        <w:ind w:left="-5" w:right="-15"/>
      </w:pPr>
    </w:p>
    <w:p w:rsidR="00830725" w:rsidRDefault="00830725" w:rsidP="0047363E">
      <w:pPr>
        <w:spacing w:after="45" w:line="237" w:lineRule="auto"/>
        <w:ind w:left="-5" w:right="-15"/>
      </w:pPr>
    </w:p>
    <w:p w:rsidR="00830725" w:rsidRDefault="00830725" w:rsidP="0047363E">
      <w:pPr>
        <w:spacing w:after="45" w:line="237" w:lineRule="auto"/>
        <w:ind w:left="-5" w:right="-15"/>
      </w:pPr>
    </w:p>
    <w:p w:rsidR="00830725" w:rsidRDefault="00830725" w:rsidP="0047363E">
      <w:pPr>
        <w:spacing w:after="45" w:line="237" w:lineRule="auto"/>
        <w:ind w:left="-5" w:right="-15"/>
      </w:pPr>
    </w:p>
    <w:p w:rsidR="00EA7F0A" w:rsidRDefault="00150606" w:rsidP="0047363E">
      <w:pPr>
        <w:spacing w:after="45" w:line="237" w:lineRule="auto"/>
        <w:ind w:left="-5" w:right="-15"/>
      </w:pPr>
      <w:r>
        <w:lastRenderedPageBreak/>
        <w:t>4.</w:t>
      </w:r>
      <w:r>
        <w:rPr>
          <w:b/>
        </w:rPr>
        <w:t xml:space="preserve">КОНТРОЛЬ И ОЦЕНКА РЕЗУЛЬТАТОВ ОСВОЕНИЯ УЧЕБНОЙ ДИСЦИПЛИНЫ </w:t>
      </w:r>
    </w:p>
    <w:tbl>
      <w:tblPr>
        <w:tblStyle w:val="TableGrid"/>
        <w:tblW w:w="10060" w:type="dxa"/>
        <w:tblInd w:w="0" w:type="dxa"/>
        <w:tblCellMar>
          <w:top w:w="53" w:type="dxa"/>
          <w:left w:w="197" w:type="dxa"/>
          <w:right w:w="48" w:type="dxa"/>
        </w:tblCellMar>
        <w:tblLook w:val="04A0" w:firstRow="1" w:lastRow="0" w:firstColumn="1" w:lastColumn="0" w:noHBand="0" w:noVBand="1"/>
      </w:tblPr>
      <w:tblGrid>
        <w:gridCol w:w="3076"/>
        <w:gridCol w:w="3161"/>
        <w:gridCol w:w="3823"/>
      </w:tblGrid>
      <w:tr w:rsidR="00EA7F0A" w:rsidRPr="009752ED" w:rsidTr="00830725">
        <w:trPr>
          <w:trHeight w:val="646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b/>
                <w:szCs w:val="28"/>
              </w:rPr>
              <w:t>Результаты (освоенные общие компетенции)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b/>
                <w:szCs w:val="28"/>
              </w:rPr>
              <w:t>Основные показатели оценки результата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0A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b/>
                <w:szCs w:val="28"/>
              </w:rPr>
              <w:t>Формы и методы контроля и оценки</w:t>
            </w:r>
          </w:p>
        </w:tc>
      </w:tr>
      <w:tr w:rsidR="00830725" w:rsidRPr="009752ED" w:rsidTr="00830725">
        <w:trPr>
          <w:trHeight w:val="1512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725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>
              <w:t>ОК.01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1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725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szCs w:val="28"/>
              </w:rPr>
              <w:t>Выбор и применение методов и способов решения задач профессиональной деятельности; оценка эффективности и качества выполнения</w:t>
            </w:r>
          </w:p>
        </w:tc>
        <w:tc>
          <w:tcPr>
            <w:tcW w:w="3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725" w:rsidRPr="009752ED" w:rsidRDefault="00830725" w:rsidP="00830725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9752ED">
              <w:rPr>
                <w:szCs w:val="28"/>
              </w:rPr>
              <w:t xml:space="preserve"> </w:t>
            </w:r>
          </w:p>
          <w:p w:rsidR="00830725" w:rsidRDefault="00830725" w:rsidP="00830725">
            <w:pPr>
              <w:spacing w:after="0" w:line="240" w:lineRule="auto"/>
              <w:ind w:left="0"/>
              <w:rPr>
                <w:szCs w:val="28"/>
              </w:rPr>
            </w:pPr>
            <w:r w:rsidRPr="00830725">
              <w:rPr>
                <w:szCs w:val="28"/>
              </w:rPr>
              <w:t>Наблюдение в процессе теоретических и практических занятий Тестирование;</w:t>
            </w:r>
          </w:p>
          <w:p w:rsidR="00830725" w:rsidRDefault="00830725" w:rsidP="00830725">
            <w:pPr>
              <w:spacing w:after="0" w:line="240" w:lineRule="auto"/>
              <w:ind w:left="0"/>
              <w:rPr>
                <w:szCs w:val="28"/>
              </w:rPr>
            </w:pPr>
            <w:r w:rsidRPr="00830725">
              <w:rPr>
                <w:szCs w:val="28"/>
              </w:rPr>
              <w:t xml:space="preserve"> Оценивание</w:t>
            </w:r>
          </w:p>
          <w:p w:rsidR="00830725" w:rsidRPr="009752ED" w:rsidRDefault="00830725" w:rsidP="00830725">
            <w:pPr>
              <w:spacing w:after="0" w:line="240" w:lineRule="auto"/>
              <w:ind w:left="0" w:right="94"/>
              <w:rPr>
                <w:szCs w:val="28"/>
              </w:rPr>
            </w:pPr>
            <w:r>
              <w:t>выполнения графических и самостоятельных работ</w:t>
            </w:r>
          </w:p>
        </w:tc>
      </w:tr>
      <w:tr w:rsidR="00830725" w:rsidRPr="009752ED" w:rsidTr="00830725">
        <w:trPr>
          <w:trHeight w:val="1916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725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szCs w:val="28"/>
              </w:rPr>
              <w:t>ПК 2.4. Оформлять конструкторскую,</w:t>
            </w:r>
            <w:r w:rsidRPr="00830725">
              <w:t xml:space="preserve"> </w:t>
            </w:r>
            <w:r w:rsidRPr="00830725">
              <w:rPr>
                <w:szCs w:val="28"/>
              </w:rPr>
              <w:t>технологическую и техническую документацию в соответствии с нормативными документами.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725" w:rsidRPr="009752ED" w:rsidRDefault="00830725" w:rsidP="00830725">
            <w:pPr>
              <w:spacing w:after="0" w:line="240" w:lineRule="auto"/>
              <w:ind w:left="0" w:firstLine="0"/>
              <w:rPr>
                <w:szCs w:val="28"/>
              </w:rPr>
            </w:pPr>
            <w:r w:rsidRPr="00830725">
              <w:rPr>
                <w:szCs w:val="28"/>
              </w:rPr>
              <w:t>Эффективный поиск, анализ и интерпретация необходимой</w:t>
            </w:r>
            <w:r>
              <w:rPr>
                <w:szCs w:val="28"/>
              </w:rPr>
              <w:t xml:space="preserve"> </w:t>
            </w:r>
            <w:r w:rsidRPr="00830725">
              <w:rPr>
                <w:szCs w:val="28"/>
              </w:rPr>
              <w:t>информации; использование различных источников, включая электронные</w:t>
            </w: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725" w:rsidRPr="009752ED" w:rsidRDefault="00830725" w:rsidP="005347AD">
            <w:pPr>
              <w:spacing w:after="0" w:line="240" w:lineRule="auto"/>
              <w:ind w:left="0"/>
              <w:jc w:val="left"/>
              <w:rPr>
                <w:szCs w:val="28"/>
              </w:rPr>
            </w:pPr>
          </w:p>
        </w:tc>
      </w:tr>
      <w:tr w:rsidR="00830725" w:rsidRPr="009752ED" w:rsidTr="00830725">
        <w:trPr>
          <w:trHeight w:val="1677"/>
        </w:trPr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725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szCs w:val="28"/>
              </w:rPr>
              <w:t>ПК 3.2. Осуществлять контроль качества сварных соединений на соответствие требованиям технологической документации.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725" w:rsidRPr="009752ED" w:rsidRDefault="00830725" w:rsidP="005347AD">
            <w:pPr>
              <w:spacing w:after="0" w:line="240" w:lineRule="auto"/>
              <w:ind w:left="0" w:firstLine="0"/>
              <w:jc w:val="left"/>
              <w:rPr>
                <w:szCs w:val="28"/>
              </w:rPr>
            </w:pPr>
            <w:r w:rsidRPr="00830725">
              <w:rPr>
                <w:szCs w:val="28"/>
              </w:rPr>
              <w:t>Пользоваться мерительными инструментами, осуществлять визуальный контроль, пользоваться технологической документацией</w:t>
            </w:r>
          </w:p>
        </w:tc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725" w:rsidRPr="009752ED" w:rsidRDefault="00830725" w:rsidP="005347AD">
            <w:pPr>
              <w:spacing w:after="0" w:line="240" w:lineRule="auto"/>
              <w:ind w:left="0"/>
              <w:jc w:val="left"/>
              <w:rPr>
                <w:szCs w:val="28"/>
              </w:rPr>
            </w:pPr>
          </w:p>
        </w:tc>
      </w:tr>
    </w:tbl>
    <w:p w:rsidR="00EA7F0A" w:rsidRPr="009752ED" w:rsidRDefault="00EA7F0A">
      <w:pPr>
        <w:spacing w:after="0" w:line="240" w:lineRule="auto"/>
        <w:ind w:left="0" w:firstLine="0"/>
        <w:rPr>
          <w:szCs w:val="28"/>
        </w:rPr>
      </w:pPr>
    </w:p>
    <w:sectPr w:rsidR="00EA7F0A" w:rsidRPr="009752ED" w:rsidSect="00830725">
      <w:pgSz w:w="11906" w:h="16838"/>
      <w:pgMar w:top="993" w:right="1117" w:bottom="1134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algun Gothic">
    <w:altName w:val="Arial Unicode MS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C82A0A"/>
    <w:multiLevelType w:val="hybridMultilevel"/>
    <w:tmpl w:val="1F48727A"/>
    <w:lvl w:ilvl="0" w:tplc="5704D0E8">
      <w:numFmt w:val="bullet"/>
      <w:lvlText w:val="-"/>
      <w:lvlJc w:val="left"/>
      <w:pPr>
        <w:ind w:left="109" w:hanging="3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99"/>
        <w:sz w:val="28"/>
        <w:szCs w:val="28"/>
        <w:lang w:val="ru-RU" w:eastAsia="en-US" w:bidi="ar-SA"/>
      </w:rPr>
    </w:lvl>
    <w:lvl w:ilvl="1" w:tplc="F3862050">
      <w:numFmt w:val="bullet"/>
      <w:lvlText w:val="•"/>
      <w:lvlJc w:val="left"/>
      <w:pPr>
        <w:ind w:left="457" w:hanging="390"/>
      </w:pPr>
      <w:rPr>
        <w:rFonts w:hint="default"/>
        <w:lang w:val="ru-RU" w:eastAsia="en-US" w:bidi="ar-SA"/>
      </w:rPr>
    </w:lvl>
    <w:lvl w:ilvl="2" w:tplc="1CEE347E">
      <w:numFmt w:val="bullet"/>
      <w:lvlText w:val="•"/>
      <w:lvlJc w:val="left"/>
      <w:pPr>
        <w:ind w:left="815" w:hanging="390"/>
      </w:pPr>
      <w:rPr>
        <w:rFonts w:hint="default"/>
        <w:lang w:val="ru-RU" w:eastAsia="en-US" w:bidi="ar-SA"/>
      </w:rPr>
    </w:lvl>
    <w:lvl w:ilvl="3" w:tplc="1804B130">
      <w:numFmt w:val="bullet"/>
      <w:lvlText w:val="•"/>
      <w:lvlJc w:val="left"/>
      <w:pPr>
        <w:ind w:left="1173" w:hanging="390"/>
      </w:pPr>
      <w:rPr>
        <w:rFonts w:hint="default"/>
        <w:lang w:val="ru-RU" w:eastAsia="en-US" w:bidi="ar-SA"/>
      </w:rPr>
    </w:lvl>
    <w:lvl w:ilvl="4" w:tplc="F8E61BA8">
      <w:numFmt w:val="bullet"/>
      <w:lvlText w:val="•"/>
      <w:lvlJc w:val="left"/>
      <w:pPr>
        <w:ind w:left="1531" w:hanging="390"/>
      </w:pPr>
      <w:rPr>
        <w:rFonts w:hint="default"/>
        <w:lang w:val="ru-RU" w:eastAsia="en-US" w:bidi="ar-SA"/>
      </w:rPr>
    </w:lvl>
    <w:lvl w:ilvl="5" w:tplc="42F2C8B0">
      <w:numFmt w:val="bullet"/>
      <w:lvlText w:val="•"/>
      <w:lvlJc w:val="left"/>
      <w:pPr>
        <w:ind w:left="1889" w:hanging="390"/>
      </w:pPr>
      <w:rPr>
        <w:rFonts w:hint="default"/>
        <w:lang w:val="ru-RU" w:eastAsia="en-US" w:bidi="ar-SA"/>
      </w:rPr>
    </w:lvl>
    <w:lvl w:ilvl="6" w:tplc="807C90A4">
      <w:numFmt w:val="bullet"/>
      <w:lvlText w:val="•"/>
      <w:lvlJc w:val="left"/>
      <w:pPr>
        <w:ind w:left="2246" w:hanging="390"/>
      </w:pPr>
      <w:rPr>
        <w:rFonts w:hint="default"/>
        <w:lang w:val="ru-RU" w:eastAsia="en-US" w:bidi="ar-SA"/>
      </w:rPr>
    </w:lvl>
    <w:lvl w:ilvl="7" w:tplc="501A549C">
      <w:numFmt w:val="bullet"/>
      <w:lvlText w:val="•"/>
      <w:lvlJc w:val="left"/>
      <w:pPr>
        <w:ind w:left="2604" w:hanging="390"/>
      </w:pPr>
      <w:rPr>
        <w:rFonts w:hint="default"/>
        <w:lang w:val="ru-RU" w:eastAsia="en-US" w:bidi="ar-SA"/>
      </w:rPr>
    </w:lvl>
    <w:lvl w:ilvl="8" w:tplc="39E698D6">
      <w:numFmt w:val="bullet"/>
      <w:lvlText w:val="•"/>
      <w:lvlJc w:val="left"/>
      <w:pPr>
        <w:ind w:left="2962" w:hanging="390"/>
      </w:pPr>
      <w:rPr>
        <w:rFonts w:hint="default"/>
        <w:lang w:val="ru-RU" w:eastAsia="en-US" w:bidi="ar-SA"/>
      </w:rPr>
    </w:lvl>
  </w:abstractNum>
  <w:abstractNum w:abstractNumId="1">
    <w:nsid w:val="3F444D8B"/>
    <w:multiLevelType w:val="hybridMultilevel"/>
    <w:tmpl w:val="08145D1A"/>
    <w:lvl w:ilvl="0" w:tplc="31306BB2">
      <w:start w:val="1"/>
      <w:numFmt w:val="decimal"/>
      <w:lvlText w:val="%1."/>
      <w:lvlJc w:val="left"/>
      <w:pPr>
        <w:ind w:left="103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6D062EC">
      <w:start w:val="1"/>
      <w:numFmt w:val="lowerLetter"/>
      <w:lvlText w:val="%2"/>
      <w:lvlJc w:val="left"/>
      <w:pPr>
        <w:ind w:left="175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BD4BE60">
      <w:start w:val="1"/>
      <w:numFmt w:val="lowerRoman"/>
      <w:lvlText w:val="%3"/>
      <w:lvlJc w:val="left"/>
      <w:pPr>
        <w:ind w:left="247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7A0746">
      <w:start w:val="1"/>
      <w:numFmt w:val="decimal"/>
      <w:lvlText w:val="%4"/>
      <w:lvlJc w:val="left"/>
      <w:pPr>
        <w:ind w:left="319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B88CE30">
      <w:start w:val="1"/>
      <w:numFmt w:val="lowerLetter"/>
      <w:lvlText w:val="%5"/>
      <w:lvlJc w:val="left"/>
      <w:pPr>
        <w:ind w:left="391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326BE4E">
      <w:start w:val="1"/>
      <w:numFmt w:val="lowerRoman"/>
      <w:lvlText w:val="%6"/>
      <w:lvlJc w:val="left"/>
      <w:pPr>
        <w:ind w:left="463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92E4DC">
      <w:start w:val="1"/>
      <w:numFmt w:val="decimal"/>
      <w:lvlText w:val="%7"/>
      <w:lvlJc w:val="left"/>
      <w:pPr>
        <w:ind w:left="535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32516A">
      <w:start w:val="1"/>
      <w:numFmt w:val="lowerLetter"/>
      <w:lvlText w:val="%8"/>
      <w:lvlJc w:val="left"/>
      <w:pPr>
        <w:ind w:left="607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281F6C">
      <w:start w:val="1"/>
      <w:numFmt w:val="lowerRoman"/>
      <w:lvlText w:val="%9"/>
      <w:lvlJc w:val="left"/>
      <w:pPr>
        <w:ind w:left="679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76C3A81"/>
    <w:multiLevelType w:val="multilevel"/>
    <w:tmpl w:val="3EF6EFB4"/>
    <w:lvl w:ilvl="0">
      <w:start w:val="2"/>
      <w:numFmt w:val="decimal"/>
      <w:lvlText w:val="%1"/>
      <w:lvlJc w:val="left"/>
      <w:pPr>
        <w:ind w:left="49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2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8C271AF"/>
    <w:multiLevelType w:val="multilevel"/>
    <w:tmpl w:val="3A2AB6EA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1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3BA5624"/>
    <w:multiLevelType w:val="hybridMultilevel"/>
    <w:tmpl w:val="D1901276"/>
    <w:lvl w:ilvl="0" w:tplc="98EAD8D8">
      <w:numFmt w:val="bullet"/>
      <w:lvlText w:val="-"/>
      <w:lvlJc w:val="left"/>
      <w:pPr>
        <w:ind w:left="109" w:hanging="4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99"/>
        <w:sz w:val="28"/>
        <w:szCs w:val="28"/>
        <w:lang w:val="ru-RU" w:eastAsia="en-US" w:bidi="ar-SA"/>
      </w:rPr>
    </w:lvl>
    <w:lvl w:ilvl="1" w:tplc="87567658">
      <w:numFmt w:val="bullet"/>
      <w:lvlText w:val="•"/>
      <w:lvlJc w:val="left"/>
      <w:pPr>
        <w:ind w:left="539" w:hanging="418"/>
      </w:pPr>
      <w:rPr>
        <w:rFonts w:hint="default"/>
        <w:lang w:val="ru-RU" w:eastAsia="en-US" w:bidi="ar-SA"/>
      </w:rPr>
    </w:lvl>
    <w:lvl w:ilvl="2" w:tplc="98B60D5C">
      <w:numFmt w:val="bullet"/>
      <w:lvlText w:val="•"/>
      <w:lvlJc w:val="left"/>
      <w:pPr>
        <w:ind w:left="979" w:hanging="418"/>
      </w:pPr>
      <w:rPr>
        <w:rFonts w:hint="default"/>
        <w:lang w:val="ru-RU" w:eastAsia="en-US" w:bidi="ar-SA"/>
      </w:rPr>
    </w:lvl>
    <w:lvl w:ilvl="3" w:tplc="CF7A36E6">
      <w:numFmt w:val="bullet"/>
      <w:lvlText w:val="•"/>
      <w:lvlJc w:val="left"/>
      <w:pPr>
        <w:ind w:left="1419" w:hanging="418"/>
      </w:pPr>
      <w:rPr>
        <w:rFonts w:hint="default"/>
        <w:lang w:val="ru-RU" w:eastAsia="en-US" w:bidi="ar-SA"/>
      </w:rPr>
    </w:lvl>
    <w:lvl w:ilvl="4" w:tplc="72DA9FC4">
      <w:numFmt w:val="bullet"/>
      <w:lvlText w:val="•"/>
      <w:lvlJc w:val="left"/>
      <w:pPr>
        <w:ind w:left="1859" w:hanging="418"/>
      </w:pPr>
      <w:rPr>
        <w:rFonts w:hint="default"/>
        <w:lang w:val="ru-RU" w:eastAsia="en-US" w:bidi="ar-SA"/>
      </w:rPr>
    </w:lvl>
    <w:lvl w:ilvl="5" w:tplc="A67C70D0">
      <w:numFmt w:val="bullet"/>
      <w:lvlText w:val="•"/>
      <w:lvlJc w:val="left"/>
      <w:pPr>
        <w:ind w:left="2299" w:hanging="418"/>
      </w:pPr>
      <w:rPr>
        <w:rFonts w:hint="default"/>
        <w:lang w:val="ru-RU" w:eastAsia="en-US" w:bidi="ar-SA"/>
      </w:rPr>
    </w:lvl>
    <w:lvl w:ilvl="6" w:tplc="5CE41BBA">
      <w:numFmt w:val="bullet"/>
      <w:lvlText w:val="•"/>
      <w:lvlJc w:val="left"/>
      <w:pPr>
        <w:ind w:left="2739" w:hanging="418"/>
      </w:pPr>
      <w:rPr>
        <w:rFonts w:hint="default"/>
        <w:lang w:val="ru-RU" w:eastAsia="en-US" w:bidi="ar-SA"/>
      </w:rPr>
    </w:lvl>
    <w:lvl w:ilvl="7" w:tplc="0002C4BA">
      <w:numFmt w:val="bullet"/>
      <w:lvlText w:val="•"/>
      <w:lvlJc w:val="left"/>
      <w:pPr>
        <w:ind w:left="3179" w:hanging="418"/>
      </w:pPr>
      <w:rPr>
        <w:rFonts w:hint="default"/>
        <w:lang w:val="ru-RU" w:eastAsia="en-US" w:bidi="ar-SA"/>
      </w:rPr>
    </w:lvl>
    <w:lvl w:ilvl="8" w:tplc="CFC06E3A">
      <w:numFmt w:val="bullet"/>
      <w:lvlText w:val="•"/>
      <w:lvlJc w:val="left"/>
      <w:pPr>
        <w:ind w:left="3619" w:hanging="418"/>
      </w:pPr>
      <w:rPr>
        <w:rFonts w:hint="default"/>
        <w:lang w:val="ru-RU" w:eastAsia="en-US" w:bidi="ar-SA"/>
      </w:rPr>
    </w:lvl>
  </w:abstractNum>
  <w:abstractNum w:abstractNumId="5">
    <w:nsid w:val="64D74E66"/>
    <w:multiLevelType w:val="multilevel"/>
    <w:tmpl w:val="E1783FB6"/>
    <w:lvl w:ilvl="0">
      <w:start w:val="1"/>
      <w:numFmt w:val="decimal"/>
      <w:lvlText w:val="%1."/>
      <w:lvlJc w:val="left"/>
      <w:pPr>
        <w:ind w:left="29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"/>
      <w:lvlJc w:val="left"/>
      <w:pPr>
        <w:ind w:left="10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7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4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6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3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E8A6210"/>
    <w:multiLevelType w:val="hybridMultilevel"/>
    <w:tmpl w:val="9844D720"/>
    <w:lvl w:ilvl="0" w:tplc="98C419D0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AF2E788">
      <w:start w:val="1"/>
      <w:numFmt w:val="bullet"/>
      <w:lvlText w:val="o"/>
      <w:lvlJc w:val="left"/>
      <w:pPr>
        <w:ind w:left="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788482">
      <w:start w:val="1"/>
      <w:numFmt w:val="bullet"/>
      <w:lvlText w:val="▪"/>
      <w:lvlJc w:val="left"/>
      <w:pPr>
        <w:ind w:left="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8C2E3A">
      <w:start w:val="1"/>
      <w:numFmt w:val="bullet"/>
      <w:lvlRestart w:val="0"/>
      <w:lvlText w:val="-"/>
      <w:lvlJc w:val="left"/>
      <w:pPr>
        <w:ind w:left="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9F4D60E">
      <w:start w:val="1"/>
      <w:numFmt w:val="bullet"/>
      <w:lvlText w:val="o"/>
      <w:lvlJc w:val="left"/>
      <w:pPr>
        <w:ind w:left="1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964BCA">
      <w:start w:val="1"/>
      <w:numFmt w:val="bullet"/>
      <w:lvlText w:val="▪"/>
      <w:lvlJc w:val="left"/>
      <w:pPr>
        <w:ind w:left="2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00ACBC">
      <w:start w:val="1"/>
      <w:numFmt w:val="bullet"/>
      <w:lvlText w:val="•"/>
      <w:lvlJc w:val="left"/>
      <w:pPr>
        <w:ind w:left="3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AD28D1C">
      <w:start w:val="1"/>
      <w:numFmt w:val="bullet"/>
      <w:lvlText w:val="o"/>
      <w:lvlJc w:val="left"/>
      <w:pPr>
        <w:ind w:left="3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38C5EF4">
      <w:start w:val="1"/>
      <w:numFmt w:val="bullet"/>
      <w:lvlText w:val="▪"/>
      <w:lvlJc w:val="left"/>
      <w:pPr>
        <w:ind w:left="4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F0A"/>
    <w:rsid w:val="00040458"/>
    <w:rsid w:val="00075523"/>
    <w:rsid w:val="00150606"/>
    <w:rsid w:val="001F703E"/>
    <w:rsid w:val="00236126"/>
    <w:rsid w:val="00253884"/>
    <w:rsid w:val="00352D43"/>
    <w:rsid w:val="0047363E"/>
    <w:rsid w:val="004847CA"/>
    <w:rsid w:val="004A46C6"/>
    <w:rsid w:val="005347AD"/>
    <w:rsid w:val="00651F3F"/>
    <w:rsid w:val="00675BAF"/>
    <w:rsid w:val="006E227C"/>
    <w:rsid w:val="00700247"/>
    <w:rsid w:val="00723B5D"/>
    <w:rsid w:val="00807B2C"/>
    <w:rsid w:val="00830725"/>
    <w:rsid w:val="00874DDA"/>
    <w:rsid w:val="009752ED"/>
    <w:rsid w:val="00A55C48"/>
    <w:rsid w:val="00B87080"/>
    <w:rsid w:val="00C36CA8"/>
    <w:rsid w:val="00C84B22"/>
    <w:rsid w:val="00CF5E3F"/>
    <w:rsid w:val="00D95BE3"/>
    <w:rsid w:val="00D97DB0"/>
    <w:rsid w:val="00DB6D51"/>
    <w:rsid w:val="00DD5090"/>
    <w:rsid w:val="00E013BC"/>
    <w:rsid w:val="00E02C51"/>
    <w:rsid w:val="00E348C8"/>
    <w:rsid w:val="00E70ED0"/>
    <w:rsid w:val="00EA7F0A"/>
    <w:rsid w:val="00F02470"/>
    <w:rsid w:val="00F57D50"/>
    <w:rsid w:val="00F853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5F5B99-31D8-410C-8314-605298656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BC"/>
    <w:pPr>
      <w:spacing w:after="86" w:line="241" w:lineRule="auto"/>
      <w:ind w:left="70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013B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23B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23B5D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874DD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74DDA"/>
    <w:pPr>
      <w:widowControl w:val="0"/>
      <w:autoSpaceDE w:val="0"/>
      <w:autoSpaceDN w:val="0"/>
      <w:spacing w:after="0" w:line="240" w:lineRule="auto"/>
      <w:ind w:left="105" w:firstLine="0"/>
      <w:jc w:val="left"/>
    </w:pPr>
    <w:rPr>
      <w:color w:val="auto"/>
      <w:sz w:val="22"/>
      <w:lang w:eastAsia="en-US"/>
    </w:rPr>
  </w:style>
  <w:style w:type="paragraph" w:styleId="a5">
    <w:name w:val="List Paragraph"/>
    <w:basedOn w:val="a"/>
    <w:uiPriority w:val="34"/>
    <w:qFormat/>
    <w:rsid w:val="004736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CFCFAA-E38E-4A6C-BC63-0C7A60754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1805</Words>
  <Characters>10292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</dc:creator>
  <cp:keywords/>
  <cp:lastModifiedBy>5</cp:lastModifiedBy>
  <cp:revision>2</cp:revision>
  <cp:lastPrinted>2024-04-17T18:30:00Z</cp:lastPrinted>
  <dcterms:created xsi:type="dcterms:W3CDTF">2025-01-22T11:42:00Z</dcterms:created>
  <dcterms:modified xsi:type="dcterms:W3CDTF">2025-01-22T11:42:00Z</dcterms:modified>
</cp:coreProperties>
</file>